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8D8" w:rsidRPr="00926B20" w:rsidRDefault="000D4187">
      <w:pPr>
        <w:pStyle w:val="NoSpacing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 xml:space="preserve">             Bosna i Hercegovina</w:t>
      </w:r>
    </w:p>
    <w:p w:rsidR="006978D8" w:rsidRPr="00926B20" w:rsidRDefault="000D4187">
      <w:pPr>
        <w:pStyle w:val="NoSpacing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FEDERACIJA BOSNE I HERCEGOVINE</w:t>
      </w:r>
    </w:p>
    <w:p w:rsidR="006978D8" w:rsidRPr="00926B20" w:rsidRDefault="000D4187">
      <w:pPr>
        <w:pStyle w:val="NoSpacing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ŽUPANIJA ZAPADNOHERCEGOVAČKA</w:t>
      </w:r>
    </w:p>
    <w:p w:rsidR="006978D8" w:rsidRPr="00926B20" w:rsidRDefault="000D4187">
      <w:pPr>
        <w:pStyle w:val="NoSpacing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 xml:space="preserve">               OPĆINA POSUŠJE</w:t>
      </w:r>
    </w:p>
    <w:p w:rsidR="006978D8" w:rsidRPr="00926B20" w:rsidRDefault="000D4187">
      <w:pPr>
        <w:pStyle w:val="NoSpacing"/>
        <w:rPr>
          <w:b/>
          <w:noProof/>
          <w:sz w:val="24"/>
          <w:szCs w:val="24"/>
          <w:lang w:val="hr-BA"/>
        </w:rPr>
      </w:pPr>
      <w:r w:rsidRPr="00926B20">
        <w:rPr>
          <w:b/>
          <w:noProof/>
          <w:sz w:val="24"/>
          <w:szCs w:val="24"/>
          <w:lang w:val="hr-BA"/>
        </w:rPr>
        <w:t xml:space="preserve">              Općinski načelnik</w:t>
      </w:r>
    </w:p>
    <w:p w:rsidR="006978D8" w:rsidRPr="00926B20" w:rsidRDefault="006978D8">
      <w:pPr>
        <w:pStyle w:val="NoSpacing"/>
        <w:rPr>
          <w:b/>
          <w:noProof/>
          <w:sz w:val="24"/>
          <w:szCs w:val="24"/>
          <w:lang w:val="hr-BA"/>
        </w:rPr>
      </w:pPr>
    </w:p>
    <w:p w:rsidR="006978D8" w:rsidRPr="00926B20" w:rsidRDefault="000D4187">
      <w:pPr>
        <w:pStyle w:val="NoSpacing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Broj: 01-</w:t>
      </w:r>
      <w:r w:rsidR="00926B20" w:rsidRPr="00926B20">
        <w:rPr>
          <w:noProof/>
          <w:sz w:val="24"/>
          <w:szCs w:val="24"/>
          <w:lang w:val="hr-BA"/>
        </w:rPr>
        <w:t>_______</w:t>
      </w:r>
      <w:r w:rsidRPr="00926B20">
        <w:rPr>
          <w:noProof/>
          <w:sz w:val="24"/>
          <w:szCs w:val="24"/>
          <w:lang w:val="hr-BA"/>
        </w:rPr>
        <w:t>/2</w:t>
      </w:r>
      <w:r w:rsidR="00926B20" w:rsidRPr="00926B20">
        <w:rPr>
          <w:noProof/>
          <w:sz w:val="24"/>
          <w:szCs w:val="24"/>
          <w:lang w:val="hr-BA"/>
        </w:rPr>
        <w:t>6</w:t>
      </w:r>
    </w:p>
    <w:p w:rsidR="006978D8" w:rsidRPr="00926B20" w:rsidRDefault="000D4187">
      <w:pPr>
        <w:pStyle w:val="NoSpacing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 xml:space="preserve">Posušje, </w:t>
      </w:r>
      <w:r w:rsidR="00926B20" w:rsidRPr="00926B20">
        <w:rPr>
          <w:noProof/>
          <w:sz w:val="24"/>
          <w:szCs w:val="24"/>
          <w:lang w:val="hr-BA"/>
        </w:rPr>
        <w:t>03</w:t>
      </w:r>
      <w:r w:rsidRPr="00926B20">
        <w:rPr>
          <w:noProof/>
          <w:sz w:val="24"/>
          <w:szCs w:val="24"/>
          <w:lang w:val="hr-BA"/>
        </w:rPr>
        <w:t>.</w:t>
      </w:r>
      <w:r w:rsidR="00926B20" w:rsidRPr="00926B20">
        <w:rPr>
          <w:noProof/>
          <w:sz w:val="24"/>
          <w:szCs w:val="24"/>
          <w:lang w:val="hr-BA"/>
        </w:rPr>
        <w:t>08</w:t>
      </w:r>
      <w:r w:rsidRPr="00926B20">
        <w:rPr>
          <w:noProof/>
          <w:sz w:val="24"/>
          <w:szCs w:val="24"/>
          <w:lang w:val="hr-BA"/>
        </w:rPr>
        <w:t>.202</w:t>
      </w:r>
      <w:r w:rsidR="00926B20" w:rsidRPr="00926B20">
        <w:rPr>
          <w:noProof/>
          <w:sz w:val="24"/>
          <w:szCs w:val="24"/>
          <w:lang w:val="hr-BA"/>
        </w:rPr>
        <w:t>6</w:t>
      </w:r>
      <w:r w:rsidRPr="00926B20">
        <w:rPr>
          <w:noProof/>
          <w:sz w:val="24"/>
          <w:szCs w:val="24"/>
          <w:lang w:val="hr-BA"/>
        </w:rPr>
        <w:t xml:space="preserve"> godine</w:t>
      </w:r>
    </w:p>
    <w:p w:rsidR="006978D8" w:rsidRPr="00926B20" w:rsidRDefault="006978D8">
      <w:pPr>
        <w:pStyle w:val="NoSpacing"/>
        <w:rPr>
          <w:noProof/>
          <w:sz w:val="24"/>
          <w:szCs w:val="24"/>
          <w:lang w:val="hr-BA"/>
        </w:rPr>
      </w:pPr>
    </w:p>
    <w:p w:rsidR="006978D8" w:rsidRPr="00926B20" w:rsidRDefault="000D4187">
      <w:pPr>
        <w:autoSpaceDE w:val="0"/>
        <w:autoSpaceDN w:val="0"/>
        <w:adjustRightInd w:val="0"/>
        <w:spacing w:before="0" w:after="0" w:line="240" w:lineRule="auto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 xml:space="preserve">Na temelju članka 115. Statuta općine Posušje («Službeni glasnik općine Posušje», broj 1/08, 8/08, 2/10 i 1/17), i članka 8 Pravilnika </w:t>
      </w:r>
      <w:r w:rsidRPr="00926B20">
        <w:rPr>
          <w:rFonts w:cs="TimesNewRomanPS-BoldMT"/>
          <w:bCs/>
          <w:noProof/>
          <w:sz w:val="24"/>
          <w:szCs w:val="24"/>
          <w:lang w:val="hr-BA"/>
        </w:rPr>
        <w:t xml:space="preserve">o postupku javnog nadmetanja za prodaju nekretnina i pokretnih stvari u vlasništvu općine Posušje </w:t>
      </w:r>
      <w:r w:rsidRPr="00926B20">
        <w:rPr>
          <w:noProof/>
          <w:sz w:val="24"/>
          <w:szCs w:val="24"/>
          <w:lang w:val="hr-BA"/>
        </w:rPr>
        <w:t>(„Službeni glasnik opći</w:t>
      </w:r>
      <w:r w:rsidRPr="00926B20">
        <w:rPr>
          <w:noProof/>
          <w:sz w:val="24"/>
          <w:szCs w:val="24"/>
          <w:lang w:val="hr-BA"/>
        </w:rPr>
        <w:t>ne Posušje“, broj: 03/13</w:t>
      </w:r>
      <w:r w:rsidRPr="00926B20">
        <w:rPr>
          <w:noProof/>
          <w:sz w:val="24"/>
          <w:szCs w:val="24"/>
          <w:lang w:val="hr-BA"/>
        </w:rPr>
        <w:t xml:space="preserve"> i 13/23</w:t>
      </w:r>
      <w:r w:rsidRPr="00926B20">
        <w:rPr>
          <w:noProof/>
          <w:sz w:val="24"/>
          <w:szCs w:val="24"/>
          <w:lang w:val="hr-BA"/>
        </w:rPr>
        <w:t>),  Općinski načelnik općine Posušje, donosi:</w:t>
      </w:r>
    </w:p>
    <w:p w:rsidR="006978D8" w:rsidRPr="00926B20" w:rsidRDefault="000D4187">
      <w:pPr>
        <w:spacing w:after="120" w:line="240" w:lineRule="auto"/>
        <w:jc w:val="center"/>
        <w:rPr>
          <w:b/>
          <w:bCs/>
          <w:noProof/>
          <w:sz w:val="24"/>
          <w:szCs w:val="24"/>
          <w:lang w:val="hr-BA"/>
        </w:rPr>
      </w:pPr>
      <w:r w:rsidRPr="00926B20">
        <w:rPr>
          <w:b/>
          <w:bCs/>
          <w:noProof/>
          <w:sz w:val="24"/>
          <w:szCs w:val="24"/>
          <w:lang w:val="hr-BA"/>
        </w:rPr>
        <w:t>O   D   L   U   K   U</w:t>
      </w:r>
    </w:p>
    <w:p w:rsidR="006978D8" w:rsidRPr="00926B20" w:rsidRDefault="000D4187">
      <w:pPr>
        <w:jc w:val="center"/>
        <w:rPr>
          <w:rFonts w:eastAsia="TimesNewRomanPSMT" w:cs="TimesNewRomanPSMT"/>
          <w:b/>
          <w:noProof/>
          <w:sz w:val="24"/>
          <w:szCs w:val="24"/>
          <w:lang w:val="hr-BA" w:bidi="ar-SA"/>
        </w:rPr>
      </w:pPr>
      <w:r w:rsidRPr="00926B20">
        <w:rPr>
          <w:b/>
          <w:bCs/>
          <w:noProof/>
          <w:sz w:val="24"/>
          <w:szCs w:val="24"/>
          <w:lang w:val="hr-BA"/>
        </w:rPr>
        <w:t xml:space="preserve">o utemeljenju </w:t>
      </w:r>
      <w:r w:rsidRPr="00926B20">
        <w:rPr>
          <w:rFonts w:eastAsia="TimesNewRomanPSMT" w:cs="TimesNewRomanPSMT"/>
          <w:b/>
          <w:noProof/>
          <w:sz w:val="24"/>
          <w:szCs w:val="24"/>
          <w:lang w:val="hr-BA" w:bidi="ar-SA"/>
        </w:rPr>
        <w:t>Povjerenstva za provođenje postupka</w:t>
      </w:r>
    </w:p>
    <w:p w:rsidR="006978D8" w:rsidRPr="00926B20" w:rsidRDefault="000D4187">
      <w:pPr>
        <w:jc w:val="center"/>
        <w:rPr>
          <w:b/>
          <w:noProof/>
          <w:sz w:val="24"/>
          <w:szCs w:val="24"/>
          <w:lang w:val="hr-BA"/>
        </w:rPr>
      </w:pPr>
      <w:r w:rsidRPr="00926B20">
        <w:rPr>
          <w:rFonts w:eastAsia="TimesNewRomanPSMT" w:cs="TimesNewRomanPSMT"/>
          <w:b/>
          <w:noProof/>
          <w:sz w:val="24"/>
          <w:szCs w:val="24"/>
          <w:lang w:val="hr-BA" w:bidi="ar-SA"/>
        </w:rPr>
        <w:t xml:space="preserve"> </w:t>
      </w:r>
      <w:r w:rsidRPr="00926B20">
        <w:rPr>
          <w:b/>
          <w:noProof/>
          <w:sz w:val="24"/>
          <w:szCs w:val="24"/>
          <w:lang w:val="hr-BA"/>
        </w:rPr>
        <w:t xml:space="preserve">javne </w:t>
      </w:r>
      <w:r w:rsidR="00926B20" w:rsidRPr="00926B20">
        <w:rPr>
          <w:b/>
          <w:noProof/>
          <w:sz w:val="24"/>
          <w:szCs w:val="24"/>
          <w:lang w:val="hr-BA"/>
        </w:rPr>
        <w:t xml:space="preserve">prodaje </w:t>
      </w:r>
      <w:r w:rsidRPr="00926B20">
        <w:rPr>
          <w:b/>
          <w:noProof/>
          <w:sz w:val="24"/>
          <w:szCs w:val="24"/>
          <w:lang w:val="hr-BA"/>
        </w:rPr>
        <w:t xml:space="preserve">vozila </w:t>
      </w:r>
    </w:p>
    <w:p w:rsidR="006978D8" w:rsidRPr="00926B20" w:rsidRDefault="000D4187">
      <w:pPr>
        <w:contextualSpacing/>
        <w:jc w:val="center"/>
        <w:rPr>
          <w:b/>
          <w:noProof/>
          <w:sz w:val="24"/>
          <w:szCs w:val="24"/>
          <w:lang w:val="hr-BA"/>
        </w:rPr>
      </w:pPr>
      <w:r w:rsidRPr="00926B20">
        <w:rPr>
          <w:b/>
          <w:noProof/>
          <w:sz w:val="24"/>
          <w:szCs w:val="24"/>
          <w:lang w:val="hr-BA"/>
        </w:rPr>
        <w:t>I</w:t>
      </w:r>
    </w:p>
    <w:p w:rsidR="006978D8" w:rsidRPr="00926B20" w:rsidRDefault="006978D8">
      <w:pPr>
        <w:contextualSpacing/>
        <w:jc w:val="center"/>
        <w:rPr>
          <w:b/>
          <w:noProof/>
          <w:sz w:val="24"/>
          <w:szCs w:val="24"/>
          <w:lang w:val="hr-BA"/>
        </w:rPr>
      </w:pPr>
    </w:p>
    <w:p w:rsidR="006978D8" w:rsidRPr="00926B20" w:rsidRDefault="000D4187">
      <w:pPr>
        <w:contextualSpacing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Ovom odlukom utemeljuje se</w:t>
      </w:r>
      <w:r w:rsidRPr="00926B20">
        <w:rPr>
          <w:bCs/>
          <w:noProof/>
          <w:sz w:val="24"/>
          <w:szCs w:val="24"/>
          <w:lang w:val="hr-BA"/>
        </w:rPr>
        <w:t xml:space="preserve"> </w:t>
      </w:r>
      <w:r w:rsidRPr="00926B20">
        <w:rPr>
          <w:rFonts w:eastAsia="TimesNewRomanPSMT" w:cs="TimesNewRomanPSMT"/>
          <w:noProof/>
          <w:sz w:val="24"/>
          <w:szCs w:val="24"/>
          <w:lang w:val="hr-BA" w:bidi="ar-SA"/>
        </w:rPr>
        <w:t>Povjerenstvo za provođenje po</w:t>
      </w:r>
      <w:r w:rsidRPr="00926B20">
        <w:rPr>
          <w:rFonts w:eastAsia="TimesNewRomanPSMT" w:cs="TimesNewRomanPSMT"/>
          <w:noProof/>
          <w:sz w:val="24"/>
          <w:szCs w:val="24"/>
          <w:lang w:val="hr-BA" w:bidi="ar-SA"/>
        </w:rPr>
        <w:t xml:space="preserve">stupka </w:t>
      </w:r>
      <w:r w:rsidRPr="00926B20">
        <w:rPr>
          <w:noProof/>
          <w:sz w:val="24"/>
          <w:szCs w:val="24"/>
          <w:lang w:val="hr-BA"/>
        </w:rPr>
        <w:t>javne prodaje</w:t>
      </w:r>
      <w:r w:rsidRPr="00926B20">
        <w:rPr>
          <w:noProof/>
          <w:sz w:val="24"/>
          <w:szCs w:val="24"/>
          <w:lang w:val="hr-BA"/>
        </w:rPr>
        <w:t xml:space="preserve"> </w:t>
      </w:r>
      <w:r w:rsidRPr="00926B20">
        <w:rPr>
          <w:noProof/>
          <w:sz w:val="24"/>
          <w:szCs w:val="24"/>
          <w:lang w:val="hr-BA"/>
        </w:rPr>
        <w:t xml:space="preserve"> </w:t>
      </w:r>
      <w:r w:rsidR="00926B20" w:rsidRPr="00926B20">
        <w:rPr>
          <w:noProof/>
          <w:sz w:val="24"/>
          <w:szCs w:val="24"/>
          <w:lang w:val="hr-BA"/>
        </w:rPr>
        <w:t>vozila “</w:t>
      </w:r>
      <w:r w:rsidR="00926B20" w:rsidRPr="00926B20">
        <w:rPr>
          <w:noProof/>
          <w:sz w:val="24"/>
          <w:szCs w:val="24"/>
          <w:lang w:val="hr-BA"/>
        </w:rPr>
        <w:t>ŠKODA SUPERB 2.0 TDI</w:t>
      </w:r>
      <w:r w:rsidR="00926B20" w:rsidRPr="00926B20">
        <w:rPr>
          <w:noProof/>
          <w:sz w:val="24"/>
          <w:szCs w:val="24"/>
          <w:lang w:val="hr-BA"/>
        </w:rPr>
        <w:t xml:space="preserve">” </w:t>
      </w:r>
      <w:r w:rsidR="00926B20" w:rsidRPr="00926B20">
        <w:rPr>
          <w:noProof/>
          <w:sz w:val="24"/>
          <w:szCs w:val="24"/>
          <w:lang w:val="hr-BA"/>
        </w:rPr>
        <w:t>, u vlasništvu općine Posušje</w:t>
      </w:r>
      <w:r w:rsidRPr="00926B20">
        <w:rPr>
          <w:noProof/>
          <w:sz w:val="24"/>
          <w:szCs w:val="24"/>
          <w:lang w:val="hr-BA"/>
        </w:rPr>
        <w:t>,</w:t>
      </w:r>
      <w:r w:rsidRPr="00926B20">
        <w:rPr>
          <w:noProof/>
          <w:color w:val="C00000"/>
          <w:sz w:val="24"/>
          <w:szCs w:val="24"/>
          <w:lang w:val="hr-BA"/>
        </w:rPr>
        <w:t xml:space="preserve"> </w:t>
      </w:r>
      <w:r w:rsidRPr="00926B20">
        <w:rPr>
          <w:noProof/>
          <w:sz w:val="24"/>
          <w:szCs w:val="24"/>
          <w:lang w:val="hr-BA"/>
        </w:rPr>
        <w:t>određuje predsjednik,  i članovi Povjerenstva, te određuju njegovi zadaci.</w:t>
      </w:r>
    </w:p>
    <w:p w:rsidR="006978D8" w:rsidRPr="00926B20" w:rsidRDefault="006978D8">
      <w:pPr>
        <w:contextualSpacing/>
        <w:rPr>
          <w:noProof/>
          <w:sz w:val="24"/>
          <w:szCs w:val="24"/>
          <w:lang w:val="hr-BA"/>
        </w:rPr>
      </w:pPr>
    </w:p>
    <w:p w:rsidR="006978D8" w:rsidRPr="00926B20" w:rsidRDefault="000D4187">
      <w:pPr>
        <w:spacing w:after="120" w:line="240" w:lineRule="auto"/>
        <w:jc w:val="center"/>
        <w:rPr>
          <w:noProof/>
          <w:sz w:val="24"/>
          <w:szCs w:val="24"/>
          <w:lang w:val="hr-BA"/>
        </w:rPr>
      </w:pPr>
      <w:r w:rsidRPr="00926B20">
        <w:rPr>
          <w:b/>
          <w:bCs/>
          <w:noProof/>
          <w:sz w:val="24"/>
          <w:szCs w:val="24"/>
          <w:lang w:val="hr-BA"/>
        </w:rPr>
        <w:t>II</w:t>
      </w:r>
    </w:p>
    <w:p w:rsidR="006978D8" w:rsidRPr="00926B20" w:rsidRDefault="000D4187">
      <w:pPr>
        <w:spacing w:after="120" w:line="240" w:lineRule="auto"/>
        <w:jc w:val="both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 xml:space="preserve">U </w:t>
      </w:r>
      <w:r w:rsidRPr="00926B20">
        <w:rPr>
          <w:bCs/>
          <w:noProof/>
          <w:sz w:val="24"/>
          <w:szCs w:val="24"/>
          <w:lang w:val="hr-BA"/>
        </w:rPr>
        <w:t>Povjerenstvo iz točke I ove Odluke imenuju se</w:t>
      </w:r>
      <w:r w:rsidRPr="00926B20">
        <w:rPr>
          <w:noProof/>
          <w:sz w:val="24"/>
          <w:szCs w:val="24"/>
          <w:lang w:val="hr-BA"/>
        </w:rPr>
        <w:t>:</w:t>
      </w:r>
    </w:p>
    <w:p w:rsidR="006978D8" w:rsidRPr="00926B20" w:rsidRDefault="000D4187">
      <w:pPr>
        <w:spacing w:after="120" w:line="240" w:lineRule="auto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 xml:space="preserve">1. </w:t>
      </w:r>
      <w:r w:rsidRPr="00926B20">
        <w:rPr>
          <w:noProof/>
          <w:sz w:val="24"/>
          <w:szCs w:val="24"/>
          <w:lang w:val="hr-BA"/>
        </w:rPr>
        <w:t>Andrijana Grabovac</w:t>
      </w:r>
      <w:r w:rsidRPr="00926B20">
        <w:rPr>
          <w:noProof/>
          <w:sz w:val="24"/>
          <w:szCs w:val="24"/>
          <w:lang w:val="hr-BA"/>
        </w:rPr>
        <w:t>, predsjednik</w:t>
      </w:r>
    </w:p>
    <w:p w:rsidR="006978D8" w:rsidRPr="00926B20" w:rsidRDefault="00926B20">
      <w:pPr>
        <w:spacing w:after="120" w:line="240" w:lineRule="auto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2. Antonija Penava</w:t>
      </w:r>
      <w:r w:rsidR="000D4187" w:rsidRPr="00926B20">
        <w:rPr>
          <w:noProof/>
          <w:sz w:val="24"/>
          <w:szCs w:val="24"/>
          <w:lang w:val="hr-BA"/>
        </w:rPr>
        <w:t xml:space="preserve"> član</w:t>
      </w:r>
    </w:p>
    <w:p w:rsidR="006978D8" w:rsidRPr="00926B20" w:rsidRDefault="00926B20">
      <w:pPr>
        <w:spacing w:after="120" w:line="240" w:lineRule="auto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 xml:space="preserve">3. Lucija </w:t>
      </w:r>
      <w:r>
        <w:rPr>
          <w:noProof/>
          <w:sz w:val="24"/>
          <w:szCs w:val="24"/>
          <w:lang w:val="hr-BA"/>
        </w:rPr>
        <w:t>P</w:t>
      </w:r>
      <w:bookmarkStart w:id="0" w:name="_GoBack"/>
      <w:bookmarkEnd w:id="0"/>
      <w:r w:rsidRPr="00926B20">
        <w:rPr>
          <w:noProof/>
          <w:sz w:val="24"/>
          <w:szCs w:val="24"/>
          <w:lang w:val="hr-BA"/>
        </w:rPr>
        <w:t>ekas</w:t>
      </w:r>
      <w:r w:rsidR="000D4187" w:rsidRPr="00926B20">
        <w:rPr>
          <w:noProof/>
          <w:sz w:val="24"/>
          <w:szCs w:val="24"/>
          <w:lang w:val="hr-BA"/>
        </w:rPr>
        <w:t>, član</w:t>
      </w:r>
    </w:p>
    <w:p w:rsidR="006978D8" w:rsidRPr="00926B20" w:rsidRDefault="000D4187">
      <w:pPr>
        <w:spacing w:after="120" w:line="240" w:lineRule="auto"/>
        <w:rPr>
          <w:b/>
          <w:bCs/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Predsjednik Povjerenstva vodi postupak javnog natječaja, predsjedava sjednicama Povjerenstva, predstavlja Povjerenstvo, priprema sjednice  i sudjeluje u radu Povjerenstva kao ravnopravni član.</w:t>
      </w:r>
    </w:p>
    <w:p w:rsidR="006978D8" w:rsidRPr="00926B20" w:rsidRDefault="000D4187">
      <w:pPr>
        <w:jc w:val="center"/>
        <w:rPr>
          <w:b/>
          <w:bCs/>
          <w:noProof/>
          <w:sz w:val="24"/>
          <w:szCs w:val="24"/>
          <w:lang w:val="hr-BA"/>
        </w:rPr>
      </w:pPr>
      <w:r w:rsidRPr="00926B20">
        <w:rPr>
          <w:b/>
          <w:bCs/>
          <w:noProof/>
          <w:sz w:val="24"/>
          <w:szCs w:val="24"/>
          <w:lang w:val="hr-BA"/>
        </w:rPr>
        <w:t>III</w:t>
      </w:r>
    </w:p>
    <w:p w:rsidR="006978D8" w:rsidRPr="00926B20" w:rsidRDefault="000D4187">
      <w:pPr>
        <w:shd w:val="clear" w:color="auto" w:fill="FFFFFF"/>
        <w:spacing w:after="120"/>
        <w:jc w:val="both"/>
        <w:rPr>
          <w:noProof/>
          <w:color w:val="000000"/>
          <w:sz w:val="24"/>
          <w:szCs w:val="24"/>
          <w:lang w:val="hr-BA" w:eastAsia="hr-HR"/>
        </w:rPr>
      </w:pPr>
      <w:r w:rsidRPr="00926B20">
        <w:rPr>
          <w:noProof/>
          <w:color w:val="000000"/>
          <w:sz w:val="24"/>
          <w:szCs w:val="24"/>
          <w:lang w:val="hr-BA" w:eastAsia="hr-HR"/>
        </w:rPr>
        <w:t xml:space="preserve">Zadatak </w:t>
      </w:r>
      <w:r w:rsidRPr="00926B20">
        <w:rPr>
          <w:bCs/>
          <w:noProof/>
          <w:sz w:val="24"/>
          <w:szCs w:val="24"/>
          <w:lang w:val="hr-BA"/>
        </w:rPr>
        <w:t>Povjerenstva</w:t>
      </w:r>
      <w:r w:rsidRPr="00926B20">
        <w:rPr>
          <w:noProof/>
          <w:sz w:val="24"/>
          <w:szCs w:val="24"/>
          <w:lang w:val="hr-BA"/>
        </w:rPr>
        <w:t xml:space="preserve"> </w:t>
      </w:r>
      <w:r w:rsidRPr="00926B20">
        <w:rPr>
          <w:noProof/>
          <w:color w:val="000000"/>
          <w:sz w:val="24"/>
          <w:szCs w:val="24"/>
          <w:lang w:val="hr-BA" w:eastAsia="hr-HR"/>
        </w:rPr>
        <w:t>je</w:t>
      </w:r>
      <w:r w:rsidRPr="00926B20">
        <w:rPr>
          <w:noProof/>
          <w:color w:val="000000"/>
          <w:sz w:val="24"/>
          <w:szCs w:val="24"/>
          <w:lang w:val="hr-BA" w:eastAsia="hr-HR"/>
        </w:rPr>
        <w:t>:</w:t>
      </w:r>
    </w:p>
    <w:p w:rsidR="006978D8" w:rsidRPr="00926B20" w:rsidRDefault="000D4187">
      <w:pPr>
        <w:rPr>
          <w:rFonts w:cs="Times New Roman"/>
          <w:bCs/>
          <w:noProof/>
          <w:color w:val="C00000"/>
          <w:sz w:val="24"/>
          <w:szCs w:val="24"/>
          <w:lang w:val="hr-BA"/>
        </w:rPr>
      </w:pPr>
      <w:r w:rsidRPr="00926B20">
        <w:rPr>
          <w:rFonts w:cs="Times New Roman"/>
          <w:bCs/>
          <w:noProof/>
          <w:sz w:val="24"/>
          <w:szCs w:val="24"/>
          <w:lang w:val="hr-BA"/>
        </w:rPr>
        <w:t xml:space="preserve">-Priprema </w:t>
      </w:r>
      <w:r w:rsidRPr="00926B20">
        <w:rPr>
          <w:rFonts w:cs="Times New Roman"/>
          <w:bCs/>
          <w:noProof/>
          <w:sz w:val="24"/>
          <w:szCs w:val="24"/>
          <w:lang w:val="hr-BA"/>
        </w:rPr>
        <w:t>javnog oglasa za prikupljanje ponuda   za </w:t>
      </w:r>
      <w:r w:rsidRPr="00926B20">
        <w:rPr>
          <w:noProof/>
          <w:sz w:val="24"/>
          <w:szCs w:val="24"/>
          <w:lang w:val="hr-BA"/>
        </w:rPr>
        <w:t>prodaju</w:t>
      </w:r>
      <w:r w:rsidRPr="00926B20">
        <w:rPr>
          <w:noProof/>
          <w:sz w:val="24"/>
          <w:szCs w:val="24"/>
          <w:lang w:val="hr-BA"/>
        </w:rPr>
        <w:t xml:space="preserve"> vozila</w:t>
      </w:r>
      <w:r w:rsidRPr="00926B20">
        <w:rPr>
          <w:b/>
          <w:noProof/>
          <w:sz w:val="24"/>
          <w:szCs w:val="24"/>
          <w:lang w:val="hr-BA"/>
        </w:rPr>
        <w:t xml:space="preserve"> </w:t>
      </w:r>
      <w:r w:rsidRPr="00926B20">
        <w:rPr>
          <w:rFonts w:cs="Times New Roman"/>
          <w:bCs/>
          <w:noProof/>
          <w:sz w:val="24"/>
          <w:szCs w:val="24"/>
          <w:lang w:val="hr-BA"/>
        </w:rPr>
        <w:t>iz točke I ove odluke</w:t>
      </w:r>
    </w:p>
    <w:p w:rsidR="006978D8" w:rsidRPr="00926B20" w:rsidRDefault="000D4187">
      <w:pPr>
        <w:autoSpaceDE w:val="0"/>
        <w:autoSpaceDN w:val="0"/>
        <w:adjustRightInd w:val="0"/>
        <w:spacing w:before="0" w:after="0" w:line="240" w:lineRule="auto"/>
        <w:rPr>
          <w:bCs/>
          <w:noProof/>
          <w:sz w:val="24"/>
          <w:szCs w:val="24"/>
          <w:lang w:val="hr-BA"/>
        </w:rPr>
      </w:pPr>
      <w:r w:rsidRPr="00926B20">
        <w:rPr>
          <w:bCs/>
          <w:noProof/>
          <w:sz w:val="24"/>
          <w:szCs w:val="24"/>
          <w:lang w:val="hr-BA"/>
        </w:rPr>
        <w:lastRenderedPageBreak/>
        <w:t>-Dostavljanje Općinskom načelniku najpovoljnije ponude u svrhu zaključenja ugovora o kupoprodaji</w:t>
      </w:r>
    </w:p>
    <w:p w:rsidR="006978D8" w:rsidRPr="00926B20" w:rsidRDefault="000D4187">
      <w:pPr>
        <w:autoSpaceDE w:val="0"/>
        <w:autoSpaceDN w:val="0"/>
        <w:adjustRightInd w:val="0"/>
        <w:spacing w:before="0" w:after="0" w:line="240" w:lineRule="auto"/>
        <w:rPr>
          <w:b/>
          <w:noProof/>
          <w:sz w:val="24"/>
          <w:szCs w:val="24"/>
          <w:lang w:val="hr-BA"/>
        </w:rPr>
      </w:pPr>
      <w:r w:rsidRPr="00926B20">
        <w:rPr>
          <w:b/>
          <w:noProof/>
          <w:sz w:val="24"/>
          <w:szCs w:val="24"/>
          <w:lang w:val="hr-BA"/>
        </w:rPr>
        <w:t xml:space="preserve"> </w:t>
      </w:r>
    </w:p>
    <w:p w:rsidR="006978D8" w:rsidRPr="00926B20" w:rsidRDefault="000D4187">
      <w:pPr>
        <w:autoSpaceDE w:val="0"/>
        <w:autoSpaceDN w:val="0"/>
        <w:adjustRightInd w:val="0"/>
        <w:spacing w:before="0" w:after="0" w:line="240" w:lineRule="auto"/>
        <w:jc w:val="center"/>
        <w:rPr>
          <w:b/>
          <w:noProof/>
          <w:sz w:val="24"/>
          <w:szCs w:val="24"/>
          <w:lang w:val="hr-BA"/>
        </w:rPr>
      </w:pPr>
      <w:r w:rsidRPr="00926B20">
        <w:rPr>
          <w:b/>
          <w:noProof/>
          <w:sz w:val="24"/>
          <w:szCs w:val="24"/>
          <w:lang w:val="hr-BA"/>
        </w:rPr>
        <w:t>IV</w:t>
      </w:r>
    </w:p>
    <w:p w:rsidR="006978D8" w:rsidRPr="00926B20" w:rsidRDefault="000D4187">
      <w:pPr>
        <w:spacing w:after="120"/>
        <w:jc w:val="both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 xml:space="preserve">Ova odluka stupa na snagu danom donošenja a objavljuje se u „Službenom </w:t>
      </w:r>
      <w:r w:rsidRPr="00926B20">
        <w:rPr>
          <w:noProof/>
          <w:sz w:val="24"/>
          <w:szCs w:val="24"/>
          <w:lang w:val="hr-BA"/>
        </w:rPr>
        <w:t>glasniku općine Posušje“ i  na službenoj internet stranici općine Posušje.</w:t>
      </w:r>
    </w:p>
    <w:p w:rsidR="006978D8" w:rsidRPr="00926B20" w:rsidRDefault="000D4187">
      <w:pPr>
        <w:spacing w:after="120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</w:p>
    <w:p w:rsidR="006978D8" w:rsidRPr="00926B20" w:rsidRDefault="000D4187">
      <w:pPr>
        <w:spacing w:after="120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Pripremio:</w:t>
      </w:r>
    </w:p>
    <w:p w:rsidR="006978D8" w:rsidRPr="00926B20" w:rsidRDefault="000D4187">
      <w:pPr>
        <w:spacing w:after="120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Tajnik tijela državne službe</w:t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  <w:t xml:space="preserve">  Općinski načelnik</w:t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</w:p>
    <w:p w:rsidR="006978D8" w:rsidRPr="00926B20" w:rsidRDefault="000D4187">
      <w:pPr>
        <w:spacing w:after="120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Zoran Lončar dipl.iur</w:t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  <w:t xml:space="preserve">  Ante  Begić</w:t>
      </w:r>
    </w:p>
    <w:p w:rsidR="006978D8" w:rsidRPr="00926B20" w:rsidRDefault="000D4187">
      <w:pPr>
        <w:spacing w:after="120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_________________</w:t>
      </w:r>
      <w:r w:rsidRPr="00926B20">
        <w:rPr>
          <w:noProof/>
          <w:sz w:val="24"/>
          <w:szCs w:val="24"/>
          <w:lang w:val="hr-BA"/>
        </w:rPr>
        <w:t xml:space="preserve"> </w:t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  <w:t xml:space="preserve">                ________________</w:t>
      </w:r>
    </w:p>
    <w:p w:rsidR="006978D8" w:rsidRPr="00926B20" w:rsidRDefault="006978D8">
      <w:pPr>
        <w:spacing w:after="120"/>
        <w:rPr>
          <w:noProof/>
          <w:sz w:val="24"/>
          <w:szCs w:val="24"/>
          <w:lang w:val="hr-BA"/>
        </w:rPr>
      </w:pPr>
    </w:p>
    <w:p w:rsidR="006978D8" w:rsidRPr="00926B20" w:rsidRDefault="000D4187">
      <w:pPr>
        <w:spacing w:after="120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1. Čl</w:t>
      </w:r>
      <w:r w:rsidRPr="00926B20">
        <w:rPr>
          <w:noProof/>
          <w:sz w:val="24"/>
          <w:szCs w:val="24"/>
          <w:lang w:val="hr-BA"/>
        </w:rPr>
        <w:t>anovima povjerenstva x3</w:t>
      </w:r>
    </w:p>
    <w:p w:rsidR="006978D8" w:rsidRPr="00926B20" w:rsidRDefault="000D4187">
      <w:pPr>
        <w:spacing w:after="120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2. Službeni glasnik</w:t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</w:p>
    <w:p w:rsidR="006978D8" w:rsidRPr="00926B20" w:rsidRDefault="000D4187">
      <w:pPr>
        <w:spacing w:after="120"/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3. WEB stranica</w:t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</w:r>
      <w:r w:rsidRPr="00926B20">
        <w:rPr>
          <w:noProof/>
          <w:sz w:val="24"/>
          <w:szCs w:val="24"/>
          <w:lang w:val="hr-BA"/>
        </w:rPr>
        <w:tab/>
        <w:t xml:space="preserve">   </w:t>
      </w:r>
    </w:p>
    <w:p w:rsidR="006978D8" w:rsidRPr="00926B20" w:rsidRDefault="000D4187">
      <w:pPr>
        <w:rPr>
          <w:noProof/>
          <w:sz w:val="24"/>
          <w:szCs w:val="24"/>
          <w:lang w:val="hr-BA"/>
        </w:rPr>
      </w:pPr>
      <w:r w:rsidRPr="00926B20">
        <w:rPr>
          <w:noProof/>
          <w:sz w:val="24"/>
          <w:szCs w:val="24"/>
          <w:lang w:val="hr-BA"/>
        </w:rPr>
        <w:t>4. Arhiva</w:t>
      </w:r>
    </w:p>
    <w:sectPr w:rsidR="006978D8" w:rsidRPr="00926B20">
      <w:footerReference w:type="default" r:id="rId6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187" w:rsidRDefault="000D4187">
      <w:pPr>
        <w:spacing w:line="240" w:lineRule="auto"/>
      </w:pPr>
      <w:r>
        <w:separator/>
      </w:r>
    </w:p>
  </w:endnote>
  <w:endnote w:type="continuationSeparator" w:id="0">
    <w:p w:rsidR="000D4187" w:rsidRDefault="000D41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charset w:val="EE"/>
    <w:family w:val="auto"/>
    <w:pitch w:val="default"/>
    <w:sig w:usb0="00000000" w:usb1="00000000" w:usb2="00000000" w:usb3="00000000" w:csb0="00000002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8D8" w:rsidRDefault="000D418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6B20">
      <w:rPr>
        <w:noProof/>
      </w:rPr>
      <w:t>2</w:t>
    </w:r>
    <w:r>
      <w:fldChar w:fldCharType="end"/>
    </w:r>
  </w:p>
  <w:p w:rsidR="006978D8" w:rsidRDefault="00697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187" w:rsidRDefault="000D4187">
      <w:pPr>
        <w:spacing w:before="0" w:after="0"/>
      </w:pPr>
      <w:r>
        <w:separator/>
      </w:r>
    </w:p>
  </w:footnote>
  <w:footnote w:type="continuationSeparator" w:id="0">
    <w:p w:rsidR="000D4187" w:rsidRDefault="000D418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57F"/>
    <w:rsid w:val="00012B3A"/>
    <w:rsid w:val="00063312"/>
    <w:rsid w:val="00067F76"/>
    <w:rsid w:val="000925D9"/>
    <w:rsid w:val="000B3678"/>
    <w:rsid w:val="000D4187"/>
    <w:rsid w:val="00113ED3"/>
    <w:rsid w:val="0018448C"/>
    <w:rsid w:val="00190F01"/>
    <w:rsid w:val="00262DF9"/>
    <w:rsid w:val="00280DAB"/>
    <w:rsid w:val="002D4D37"/>
    <w:rsid w:val="002E3C87"/>
    <w:rsid w:val="0030275B"/>
    <w:rsid w:val="00376180"/>
    <w:rsid w:val="0038777E"/>
    <w:rsid w:val="003A6052"/>
    <w:rsid w:val="003B0816"/>
    <w:rsid w:val="0042472D"/>
    <w:rsid w:val="00474C55"/>
    <w:rsid w:val="004C405F"/>
    <w:rsid w:val="004C6698"/>
    <w:rsid w:val="005518DD"/>
    <w:rsid w:val="005B03D7"/>
    <w:rsid w:val="005B0E3D"/>
    <w:rsid w:val="005C33F7"/>
    <w:rsid w:val="005D365E"/>
    <w:rsid w:val="005F2E53"/>
    <w:rsid w:val="00666CD6"/>
    <w:rsid w:val="006676D0"/>
    <w:rsid w:val="006978D8"/>
    <w:rsid w:val="006A3476"/>
    <w:rsid w:val="006B1912"/>
    <w:rsid w:val="006C7B6C"/>
    <w:rsid w:val="006F29FB"/>
    <w:rsid w:val="006F7BD8"/>
    <w:rsid w:val="0071318E"/>
    <w:rsid w:val="00727770"/>
    <w:rsid w:val="00750479"/>
    <w:rsid w:val="0079514E"/>
    <w:rsid w:val="007A41D7"/>
    <w:rsid w:val="007B6766"/>
    <w:rsid w:val="007B6D2E"/>
    <w:rsid w:val="00851A0B"/>
    <w:rsid w:val="00860424"/>
    <w:rsid w:val="008748CE"/>
    <w:rsid w:val="0088487F"/>
    <w:rsid w:val="008848C0"/>
    <w:rsid w:val="0089754A"/>
    <w:rsid w:val="008D1D29"/>
    <w:rsid w:val="008E38BA"/>
    <w:rsid w:val="00914E2B"/>
    <w:rsid w:val="00926B20"/>
    <w:rsid w:val="0096325B"/>
    <w:rsid w:val="009A0A6B"/>
    <w:rsid w:val="00A222AB"/>
    <w:rsid w:val="00A35228"/>
    <w:rsid w:val="00AD54B4"/>
    <w:rsid w:val="00B07C5A"/>
    <w:rsid w:val="00B16E16"/>
    <w:rsid w:val="00B335F7"/>
    <w:rsid w:val="00B655D0"/>
    <w:rsid w:val="00B9357F"/>
    <w:rsid w:val="00B96983"/>
    <w:rsid w:val="00B973D3"/>
    <w:rsid w:val="00BD64D7"/>
    <w:rsid w:val="00BE1A13"/>
    <w:rsid w:val="00BF604D"/>
    <w:rsid w:val="00C14D59"/>
    <w:rsid w:val="00C24FE9"/>
    <w:rsid w:val="00CA3098"/>
    <w:rsid w:val="00CC669F"/>
    <w:rsid w:val="00CF310D"/>
    <w:rsid w:val="00CF6C79"/>
    <w:rsid w:val="00D04911"/>
    <w:rsid w:val="00D07196"/>
    <w:rsid w:val="00D1424C"/>
    <w:rsid w:val="00D46D3B"/>
    <w:rsid w:val="00D476E4"/>
    <w:rsid w:val="00D944F2"/>
    <w:rsid w:val="00DA26C5"/>
    <w:rsid w:val="00DB5231"/>
    <w:rsid w:val="00DC690D"/>
    <w:rsid w:val="00DE34CA"/>
    <w:rsid w:val="00E47BDA"/>
    <w:rsid w:val="00E5095B"/>
    <w:rsid w:val="00ED534E"/>
    <w:rsid w:val="00F2596D"/>
    <w:rsid w:val="00F43E9E"/>
    <w:rsid w:val="00F77427"/>
    <w:rsid w:val="00F80336"/>
    <w:rsid w:val="00F94C66"/>
    <w:rsid w:val="00FA7C81"/>
    <w:rsid w:val="00FE5457"/>
    <w:rsid w:val="060777EE"/>
    <w:rsid w:val="2D9D1EE0"/>
    <w:rsid w:val="6C66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3BACD6"/>
  <w15:docId w15:val="{E1E41401-D760-4653-BE70-EFDBCC93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200" w:after="200" w:line="276" w:lineRule="auto"/>
    </w:pPr>
    <w:rPr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locked/>
    <w:rPr>
      <w:b/>
      <w:bCs/>
      <w:color w:val="365F91" w:themeColor="accent1" w:themeShade="BF"/>
      <w:sz w:val="16"/>
      <w:szCs w:val="16"/>
    </w:rPr>
  </w:style>
  <w:style w:type="character" w:styleId="Emphasis">
    <w:name w:val="Emphasis"/>
    <w:uiPriority w:val="20"/>
    <w:qFormat/>
    <w:locked/>
    <w:rPr>
      <w:caps/>
      <w:color w:val="243F60" w:themeColor="accent1" w:themeShade="7F"/>
      <w:spacing w:val="5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uiPriority w:val="22"/>
    <w:qFormat/>
    <w:locked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locked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locked/>
  </w:style>
  <w:style w:type="character" w:customStyle="1" w:styleId="FooterChar">
    <w:name w:val="Footer Char"/>
    <w:basedOn w:val="DefaultParagraphFont"/>
    <w:link w:val="Footer"/>
    <w:uiPriority w:val="99"/>
    <w:locked/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i/>
      <w:caps/>
      <w:spacing w:val="10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qFormat/>
    <w:rPr>
      <w:caps/>
      <w:color w:val="4F81BD" w:themeColor="accent1"/>
      <w:spacing w:val="10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caps/>
      <w:color w:val="595959" w:themeColor="text1" w:themeTint="A6"/>
      <w:spacing w:val="10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qFormat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4F81BD" w:themeColor="accent1"/>
      <w:sz w:val="20"/>
      <w:szCs w:val="20"/>
    </w:rPr>
  </w:style>
  <w:style w:type="character" w:customStyle="1" w:styleId="SubtleEmphasis1">
    <w:name w:val="Subtle Emphasis1"/>
    <w:uiPriority w:val="19"/>
    <w:qFormat/>
    <w:rPr>
      <w:i/>
      <w:iCs/>
      <w:color w:val="243F60" w:themeColor="accent1" w:themeShade="7F"/>
    </w:rPr>
  </w:style>
  <w:style w:type="character" w:customStyle="1" w:styleId="IntenseEmphasis1">
    <w:name w:val="Intense Emphasis1"/>
    <w:uiPriority w:val="21"/>
    <w:qFormat/>
    <w:rPr>
      <w:b/>
      <w:bCs/>
      <w:caps/>
      <w:color w:val="243F60" w:themeColor="accent1" w:themeShade="7F"/>
      <w:spacing w:val="10"/>
    </w:rPr>
  </w:style>
  <w:style w:type="character" w:customStyle="1" w:styleId="SubtleReference1">
    <w:name w:val="Subtle Reference1"/>
    <w:uiPriority w:val="31"/>
    <w:qFormat/>
    <w:rPr>
      <w:b/>
      <w:bCs/>
      <w:color w:val="4F81BD" w:themeColor="accent1"/>
    </w:rPr>
  </w:style>
  <w:style w:type="character" w:customStyle="1" w:styleId="IntenseReference1">
    <w:name w:val="Intense Reference1"/>
    <w:uiPriority w:val="32"/>
    <w:qFormat/>
    <w:rPr>
      <w:b/>
      <w:bCs/>
      <w:i/>
      <w:iCs/>
      <w:caps/>
      <w:color w:val="4F81BD" w:themeColor="accent1"/>
    </w:rPr>
  </w:style>
  <w:style w:type="character" w:customStyle="1" w:styleId="BookTitle1">
    <w:name w:val="Book Title1"/>
    <w:uiPriority w:val="33"/>
    <w:qFormat/>
    <w:rPr>
      <w:b/>
      <w:bCs/>
      <w:i/>
      <w:iCs/>
      <w:spacing w:val="9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creator>Mirela Suton Williams</dc:creator>
  <cp:lastModifiedBy>Korisnik</cp:lastModifiedBy>
  <cp:revision>3</cp:revision>
  <cp:lastPrinted>2021-11-29T12:18:00Z</cp:lastPrinted>
  <dcterms:created xsi:type="dcterms:W3CDTF">2026-08-03T07:43:00Z</dcterms:created>
  <dcterms:modified xsi:type="dcterms:W3CDTF">2026-08-03T07:48:00Z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4534982C1F5943D3A6BC1BF9A1D56B3A_12</vt:lpwstr>
  </property>
</Properties>
</file>