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608"/>
        <w:gridCol w:w="1019"/>
        <w:gridCol w:w="939"/>
        <w:gridCol w:w="1139"/>
      </w:tblGrid>
      <w:tr w:rsidR="00B137AC" w:rsidRPr="00B137AC" w14:paraId="58B2D315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0FD625F5" w14:textId="77777777" w:rsidR="00B137AC" w:rsidRPr="00B137AC" w:rsidRDefault="00B137AC" w:rsidP="00B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hr-BA"/>
                <w14:ligatures w14:val="none"/>
              </w:rPr>
              <w:t>MARKOTE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57ADE54" w14:textId="77777777" w:rsidR="00B137AC" w:rsidRPr="00B137AC" w:rsidRDefault="00B137AC" w:rsidP="00B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75B00A7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D8D674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34C084C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302B9478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5F58B21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PREDMJER RADOVA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68B4A73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757FF62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912CB5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7110E4E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64F7E37F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12EB8BF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7164A04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3C6583B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D7A8E5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01B3ACC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26F74C5E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14DF687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1. PRIPREMNI RADOVI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59B85CB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10CA12D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33411EE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644ADC6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3BFC3B31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783974E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4F46E26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6D68D95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A66E0D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07CC198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539E22FF" w14:textId="77777777" w:rsidTr="00C813AD">
        <w:trPr>
          <w:trHeight w:val="900"/>
        </w:trPr>
        <w:tc>
          <w:tcPr>
            <w:tcW w:w="5311" w:type="dxa"/>
            <w:shd w:val="clear" w:color="auto" w:fill="auto"/>
            <w:hideMark/>
          </w:tcPr>
          <w:p w14:paraId="567796E6" w14:textId="77777777" w:rsidR="00B137AC" w:rsidRPr="00B137AC" w:rsidRDefault="00B137AC" w:rsidP="00B1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kern w:val="0"/>
                <w:lang w:eastAsia="hr-BA"/>
                <w14:ligatures w14:val="none"/>
              </w:rPr>
              <w:t>Geodetsko preuzimanje lokacije pristupne ceste prema trasi vodovodnih cijevi. Stavka obuhvaća obradu podataka, izradu pripadajuće tehničke dokumentacije.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44E4D610" w14:textId="77777777" w:rsidR="00B137AC" w:rsidRPr="00B137AC" w:rsidRDefault="00B137AC" w:rsidP="00B1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19F4FBD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66EC47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4273129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4DC3CC37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74B1642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545D26D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m'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14A87A00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1.042,00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E5D0EB2" w14:textId="664CF62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3097B15" w14:textId="57515594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BCF2FB0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6B7E2FE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30157A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58DC49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ABBC3E6" w14:textId="7A5F7BC8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0572FBD" w14:textId="318C9C93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053E662E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06655E77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UKUPNO: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9E5A184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9723E2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2EC88D6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EE4A943" w14:textId="3C1C9354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07A20984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45E2A955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3870BA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ED7D7F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0985230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39EA16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3181E005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6E53C96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F62FE1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3BB7C4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3A9B45D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1D2729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5CE6A445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5E7BF44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2. ZEMLJANI RADOVI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4567D0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1506D1A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41A5CD4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0C1264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72186BAD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1738DE8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BBDDDB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DEFE5A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3749798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8C9002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06AB0930" w14:textId="77777777" w:rsidTr="00C813AD">
        <w:trPr>
          <w:trHeight w:val="2160"/>
        </w:trPr>
        <w:tc>
          <w:tcPr>
            <w:tcW w:w="5311" w:type="dxa"/>
            <w:shd w:val="clear" w:color="auto" w:fill="auto"/>
            <w:hideMark/>
          </w:tcPr>
          <w:p w14:paraId="2DE7C7E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Strojni iskop rova za polaganje vodovodnih cijevi u tlu IV i V kat. Iskop je prosječne dubine 1,10 do 130 m, širine 1,0 m. Rad obuhvaća strojni iskop za polaganje vodovodne cijevi, utovar i odvoz materijala na deponiju po izboru izvođača. Iskop po mogućnosti sa pravilnim odsjecanjem bočnih ivica i dna. Obračun se vrši po 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iskopanog materijala u sraslom stanju.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FEDC78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00B9C1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687024B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13CDB0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74CF3FC7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6A8C3D0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75 - 0,60x1,00x1042,00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10DC6B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88CB1B9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625,20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388AC0E0" w14:textId="320B4E70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E1633D5" w14:textId="2F4CD81B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BA26012" w14:textId="77777777" w:rsidTr="00C813AD">
        <w:trPr>
          <w:trHeight w:val="1260"/>
        </w:trPr>
        <w:tc>
          <w:tcPr>
            <w:tcW w:w="5311" w:type="dxa"/>
            <w:shd w:val="clear" w:color="auto" w:fill="auto"/>
            <w:hideMark/>
          </w:tcPr>
          <w:p w14:paraId="4DCEA77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Izrada pješčane posteljice ispod cijevi u sloju od 10 cm. Rad obuhvaća transport materijala, te ručno ubacivanje, razastiranje i planiranje prema niveleti uzdužnog profila. Obračun radova se vrši po 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 građenog zbijenog pijeska.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BFC12F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000000" w:fill="FFFFFF"/>
            <w:vAlign w:val="bottom"/>
            <w:hideMark/>
          </w:tcPr>
          <w:p w14:paraId="6071770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BF0692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0FF426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2E34F3FD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4F4C94C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75 - 0,60x0,10x1042,00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7F3F15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47EF4D7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62,52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4583D291" w14:textId="2FE8AA68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D31E542" w14:textId="76CCF53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7C34F54F" w14:textId="77777777" w:rsidTr="00C813AD">
        <w:trPr>
          <w:trHeight w:val="2100"/>
        </w:trPr>
        <w:tc>
          <w:tcPr>
            <w:tcW w:w="5311" w:type="dxa"/>
            <w:shd w:val="clear" w:color="auto" w:fill="auto"/>
            <w:vAlign w:val="bottom"/>
            <w:hideMark/>
          </w:tcPr>
          <w:p w14:paraId="4080F0A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Strojno rezanje pored asfaltne postojeće kolničke konstrukcije s utovarom i odvozom na deponiju. Rad obuhvaća strojno rezanje jedne linije asfaltne površine konstrukcije, utovar materijala u transportno sredstvo i prijevoz na deponiju. Obračun radova se vrši po m' kolničke konstrukcije. Širina rezane površine 100 cm. Deponiju osigurava izvođač radova.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D9DE66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000000" w:fill="FFFFFF"/>
            <w:vAlign w:val="bottom"/>
            <w:hideMark/>
          </w:tcPr>
          <w:p w14:paraId="1D9DCBA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499B6AC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A5C910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830EE10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16B3DF3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Dužina rezanja 10 m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D883DF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m'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EBF0567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413F08E0" w14:textId="6484850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A4445A7" w14:textId="0BDE26D6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3FA3B6D7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28299FD9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FE61EF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1A3F19D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01CE14D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A02FCA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65871683" w14:textId="77777777" w:rsidTr="00C813AD">
        <w:trPr>
          <w:trHeight w:val="2160"/>
        </w:trPr>
        <w:tc>
          <w:tcPr>
            <w:tcW w:w="5311" w:type="dxa"/>
            <w:shd w:val="clear" w:color="auto" w:fill="auto"/>
            <w:hideMark/>
          </w:tcPr>
          <w:p w14:paraId="06AA1F9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Strojno rušenje i uklanjanje postojeće kolničke konstrukcije s utovarom i odvozom na deponiju. Rad obuhvaća strojno rušenje kolničke konstrukcije, utovar materijala u transportno sredstvo i prijevoz na deponiju. Obračun radova se vrši po 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2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porušene i uklonjene kolničke konstrukcije. Širina pojasa 1,5 m. deponiju osigurava izvođač radova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78B84C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E71AFB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7A6EEF1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CD86AD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D517831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0A77951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lastRenderedPageBreak/>
              <w:t>8x1,5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89EF2E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2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4D9BBE5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00A2591" w14:textId="27684E82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05022BE" w14:textId="4AF15575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4AB75F98" w14:textId="77777777" w:rsidTr="00C813AD">
        <w:trPr>
          <w:trHeight w:val="1860"/>
        </w:trPr>
        <w:tc>
          <w:tcPr>
            <w:tcW w:w="5311" w:type="dxa"/>
            <w:shd w:val="clear" w:color="auto" w:fill="auto"/>
            <w:vAlign w:val="center"/>
            <w:hideMark/>
          </w:tcPr>
          <w:p w14:paraId="597CA6E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Strojno bušenje ispod postojeće kolničke konstrukcije s utovarom i odvozom na deponiju. Rad obuhvaća strojno bušenje ispod kolničke konstrukcije, utovar materijala u transportno sredstvo i prijevoz na deponiju. Obračun radova se vrši po 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'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kolničke konstrukcije. Dužina pojasa 3x 8,0 m. deponiju osigurava izvođač radova.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E1AB4A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190EC8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2FCF58B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08BB54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31DEA87B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77DB1BB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BC4137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m'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1C2C05DD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1,00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FE9C141" w14:textId="660D06AD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25A7CFE1" w14:textId="6798A55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3E144A9D" w14:textId="77777777" w:rsidTr="00C813AD">
        <w:trPr>
          <w:trHeight w:val="1500"/>
        </w:trPr>
        <w:tc>
          <w:tcPr>
            <w:tcW w:w="5311" w:type="dxa"/>
            <w:shd w:val="clear" w:color="auto" w:fill="auto"/>
            <w:hideMark/>
          </w:tcPr>
          <w:p w14:paraId="45F243E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Strojni iskop polaganje rova za vodovodne cijevi u materijalu dubine 1-1,5 m. Rad obuhvaća strojni iskop rova bagerom sa utovarom i odvozom na deponiju. Obračun se vrši po m3 iskopanog materijala u sraslom stanju (deponiju osigurava izvođač radova).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A250C1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A4D367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7F2EDC3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3C3800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40BADE2A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2B7F455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III i IV 40%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C9438C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D531523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3,00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275EE0AB" w14:textId="72290B85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DDDCAD2" w14:textId="1CC5FA89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4A07861E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5BE9BF1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V i VI 60%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3155647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3FB49FF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3,00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4A529AA5" w14:textId="7B84F2ED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E039211" w14:textId="2BABDE89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288DA634" w14:textId="77777777" w:rsidTr="00C813AD">
        <w:trPr>
          <w:trHeight w:val="1500"/>
        </w:trPr>
        <w:tc>
          <w:tcPr>
            <w:tcW w:w="5311" w:type="dxa"/>
            <w:shd w:val="clear" w:color="auto" w:fill="auto"/>
            <w:hideMark/>
          </w:tcPr>
          <w:p w14:paraId="1DB114F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Zatrpavanje vodovodnih cijevi pijeskom u sloju od 30 cm iznad i oko cijevi. Rad obuhvaća nabavku transport materijala, ručno ubacivanje razastiranje, planiranje uz prethodno bočno pažljivo nabijanje i podbijanje ispod cijevi. Obračun u zbijenom stanju.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D7E79C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811F77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14508BD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110B21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4700DDF3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5D2DDE0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75 - 0,60x0,30x1042,00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3AC654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7B706E0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187,56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538F994A" w14:textId="5D5F88A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6F88486" w14:textId="3668610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2A1C6DD0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074F81E2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0365CF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109973D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69FD6EC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A8F64D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25AA6D19" w14:textId="77777777" w:rsidTr="00C813AD">
        <w:trPr>
          <w:trHeight w:val="1260"/>
        </w:trPr>
        <w:tc>
          <w:tcPr>
            <w:tcW w:w="5311" w:type="dxa"/>
            <w:shd w:val="clear" w:color="auto" w:fill="auto"/>
            <w:hideMark/>
          </w:tcPr>
          <w:p w14:paraId="1FAD990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Nabava i strojno zatrpavanje ostatka rova tamponskim materijalom. Rad obuhvaća ubacivanje, razastiranje i planiranje uz zbijanje lakim valjkom prvog sloja. Obračun radova se vrši po 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ugrađenog zbijenog materijala.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1D3B06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11232E9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0DC03D0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2F17F3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2BBB0E65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1628253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D27526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890A9C3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375,12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30CD52BE" w14:textId="16A3EB00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FEBFFA4" w14:textId="350B896D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2D1BB86B" w14:textId="77777777" w:rsidTr="00C813AD">
        <w:trPr>
          <w:trHeight w:val="2160"/>
        </w:trPr>
        <w:tc>
          <w:tcPr>
            <w:tcW w:w="5311" w:type="dxa"/>
            <w:shd w:val="clear" w:color="auto" w:fill="auto"/>
            <w:hideMark/>
          </w:tcPr>
          <w:p w14:paraId="42240E0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Planiranje dna rova za polaganje vodovodnih cijevi. Predmjer radova ručno kopanje i planiranje dna rova na kote prema uzdužnom profilu, sa utovarom i odvozom viška materijala na deponiju po izboru izvođača radova. Radove izvesti sa točnošću +/-1 cm. Obračun radova se vrši po 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2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isplaniranog rova. vrši po mL isplaniranog dna rova.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C3B44D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8CCB03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2F910C2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A8C8D7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61EACFB6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1B7E9E7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391FA8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2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24592FD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501,00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224F4B6" w14:textId="70EE0A96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ECCCD40" w14:textId="297B0EA8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4F615E46" w14:textId="77777777" w:rsidTr="00C813AD">
        <w:trPr>
          <w:trHeight w:val="600"/>
        </w:trPr>
        <w:tc>
          <w:tcPr>
            <w:tcW w:w="5311" w:type="dxa"/>
            <w:shd w:val="clear" w:color="auto" w:fill="auto"/>
            <w:hideMark/>
          </w:tcPr>
          <w:p w14:paraId="082F738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Obilježavanje i snimanje trase na terenu nakon završenih radova sa položajem vodovodnih cijevi i elemenata.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F70BA6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2AC7EA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6E848A9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DC5913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3B25FFE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656A752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01E1FB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EB32CDB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835,00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1ACCC00D" w14:textId="165DEDCB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BF07B2E" w14:textId="7719083C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51D76F22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3D19434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D37CB6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081D2A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939" w:type="dxa"/>
            <w:shd w:val="clear" w:color="auto" w:fill="auto"/>
            <w:vAlign w:val="bottom"/>
            <w:hideMark/>
          </w:tcPr>
          <w:p w14:paraId="7F7B340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14:paraId="34879E7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</w:tr>
      <w:tr w:rsidR="00B137AC" w:rsidRPr="00B137AC" w14:paraId="1CBAF0AA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50CF49C3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UKUPNO: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3B4D9296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9FD48A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  <w:hideMark/>
          </w:tcPr>
          <w:p w14:paraId="74D9F9E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14:paraId="6955D435" w14:textId="2C78524C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5E1FE6A8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4AAF6374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5872DBC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DF261E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  <w:hideMark/>
          </w:tcPr>
          <w:p w14:paraId="06A2EE9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14:paraId="33A8646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7B8E8B18" w14:textId="77777777" w:rsidTr="00C813AD">
        <w:trPr>
          <w:trHeight w:val="570"/>
        </w:trPr>
        <w:tc>
          <w:tcPr>
            <w:tcW w:w="5311" w:type="dxa"/>
            <w:shd w:val="clear" w:color="auto" w:fill="auto"/>
            <w:hideMark/>
          </w:tcPr>
          <w:p w14:paraId="08E099D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3. ZIDARSKO - BETONSKI I ASFELTARSKI RADOVI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B79B82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79A5FB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  <w:hideMark/>
          </w:tcPr>
          <w:p w14:paraId="7858095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14:paraId="646B184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56523442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267AFFD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7B6D412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1BF28A0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  <w:hideMark/>
          </w:tcPr>
          <w:p w14:paraId="42A555E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14:paraId="5BDD5D5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073B6781" w14:textId="77777777" w:rsidTr="00C813AD">
        <w:trPr>
          <w:trHeight w:val="2400"/>
        </w:trPr>
        <w:tc>
          <w:tcPr>
            <w:tcW w:w="5311" w:type="dxa"/>
            <w:shd w:val="clear" w:color="auto" w:fill="auto"/>
            <w:hideMark/>
          </w:tcPr>
          <w:p w14:paraId="2AABB28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lastRenderedPageBreak/>
              <w:t>Izarada armirano betonskih okana od vodonepropusnih betonskih šahti dimenzija 100x100x100 cm, (unutarnjeg promjera), a debljina stjenke d=20 cm sa završnom AB pločom debljine 20 cm. Kanalski poklopac samozaključavajući sa brtvom 600x600 - C250. Rad obuhvaća dobavu ugradnju betonskih šahtova na prethodno iz betoniranu podložni beton debljine 10 cm. Obračun po komadu izvedenog šahta.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7ECA3C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C53249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  <w:hideMark/>
          </w:tcPr>
          <w:p w14:paraId="4CAF89E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14:paraId="054A1CB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2691EC3C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0CFE71F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867E49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4B9E526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4A98D0A6" w14:textId="78F9B893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3895515" w14:textId="1EFA0760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30854C37" w14:textId="77777777" w:rsidTr="00C813AD">
        <w:trPr>
          <w:trHeight w:val="660"/>
        </w:trPr>
        <w:tc>
          <w:tcPr>
            <w:tcW w:w="5311" w:type="dxa"/>
            <w:shd w:val="clear" w:color="auto" w:fill="auto"/>
            <w:hideMark/>
          </w:tcPr>
          <w:p w14:paraId="472078F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Izrada asfaltne kolovozne konstrukcije na tucaničkoj podlozi u BNS 22 debljine d=8 cm. Obračun po 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2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3CD53E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7198DC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6A60ED9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387EC6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E22FDF7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04C9AC2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7DF1E2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2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59495E8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4047DA05" w14:textId="4B5DE8A5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F83CB82" w14:textId="1F2AE34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41796057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3F75A800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FBAD57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D9C7C1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575259B9" w14:textId="23110B91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D48EB59" w14:textId="6CB2D13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377F0CE6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6871CD7C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UKUPNO: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0E4ECC1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195B98B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69FF181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A4B5815" w14:textId="5FF57265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3B37A20C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201EA35B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26D9EB1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26DD4D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A8A8B6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012C5B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32320170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6050726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9420E00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61FC00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4B16EF4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9E6B17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2D38159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436DE0C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95624BC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8CC41B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3F013E1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DB84FA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31A904AD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5715ED1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4. VODOVODNI RADOVI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F35DA0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FF9573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2B93C6C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F3C918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5E5830B7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3C251FA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73B924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3683E8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1133C7D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A86542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0C0D2D5A" w14:textId="77777777" w:rsidTr="00C813AD">
        <w:trPr>
          <w:trHeight w:val="900"/>
        </w:trPr>
        <w:tc>
          <w:tcPr>
            <w:tcW w:w="5311" w:type="dxa"/>
            <w:shd w:val="clear" w:color="auto" w:fill="auto"/>
            <w:hideMark/>
          </w:tcPr>
          <w:p w14:paraId="7851CBA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Nabavka, transport i montaža i spajanje  zavarivanjem cijevi za vodu PE 100 PN-10 S8/SDR17 (10 bara) vodovodnih cijevi.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4FF749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729202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4FC404E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DFE339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6BA0ED2C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709189D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DN 110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A620D7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m'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EAC7583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5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924FB27" w14:textId="3976FFD8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AC3FBD5" w14:textId="663279C9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20FEA6FB" w14:textId="77777777" w:rsidTr="00C813AD">
        <w:trPr>
          <w:trHeight w:val="900"/>
        </w:trPr>
        <w:tc>
          <w:tcPr>
            <w:tcW w:w="5311" w:type="dxa"/>
            <w:shd w:val="clear" w:color="auto" w:fill="auto"/>
            <w:hideMark/>
          </w:tcPr>
          <w:p w14:paraId="17B7A62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Nabavka, transport i montaža i spajanje  zavarivanjem cijevi za vodu PE 80  PN-10 S6,3/SDR13,6 vodovodnih cijevi.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B6EC31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3404DA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34EF23E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5405B6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44FA593F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64589FA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75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36F0E96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m'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3364525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1.042,00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4076F89" w14:textId="66F8005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C4EC579" w14:textId="2541C38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8E81DE6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533E98C2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377204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C1DD01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0EC4876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48A4E3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323D4CBB" w14:textId="77777777" w:rsidTr="00C813AD">
        <w:trPr>
          <w:trHeight w:val="600"/>
        </w:trPr>
        <w:tc>
          <w:tcPr>
            <w:tcW w:w="5311" w:type="dxa"/>
            <w:shd w:val="clear" w:color="auto" w:fill="auto"/>
            <w:hideMark/>
          </w:tcPr>
          <w:p w14:paraId="2BCFF30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GF elektro fuzijski fazonski i spojni elemanati SDR PN 10 bari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3ABDBD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31CAD3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0E2D7A4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1B9068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63704A8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74B55EE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T-komad PE 100 SDR 11 za sučeono zavarivanje </w:t>
            </w:r>
            <w:r w:rsidRPr="00B137AC">
              <w:rPr>
                <w:rFonts w:ascii="Symbol" w:eastAsia="Times New Roman" w:hAnsi="Symbol" w:cs="Times New Roman"/>
                <w:color w:val="000000"/>
                <w:kern w:val="0"/>
                <w:lang w:eastAsia="hr-BA"/>
                <w14:ligatures w14:val="none"/>
              </w:rPr>
              <w:t>f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225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D07956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6FB21BA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B49B4E8" w14:textId="6469EBDD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5AE2E67" w14:textId="5332F18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59B7A0F6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57BA4F5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Redukcija DN 225/110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18279D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588567E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A6AD425" w14:textId="307327CD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F598E5E" w14:textId="4E8A7339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283AC8E0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74A6DE1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Spojnica DN 110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0A3520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48EB494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01B26A09" w14:textId="171B6B44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49A8DB3" w14:textId="4CCAB1F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0E3DEBA2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center"/>
            <w:hideMark/>
          </w:tcPr>
          <w:p w14:paraId="7238F05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Tuljak sa pp prirubnicom </w:t>
            </w:r>
            <w:r w:rsidRPr="00B137AC">
              <w:rPr>
                <w:rFonts w:ascii="Symbol" w:eastAsia="Times New Roman" w:hAnsi="Symbol" w:cs="Times New Roman"/>
                <w:color w:val="000000"/>
                <w:kern w:val="0"/>
                <w:lang w:eastAsia="hr-BA"/>
                <w14:ligatures w14:val="none"/>
              </w:rPr>
              <w:t>f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110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D6A52C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2F6E6F9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1507C543" w14:textId="10F61F8C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62756E8" w14:textId="11EECB33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89ED70F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7885682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PP prirubnica sa čeličnom jezgrom </w:t>
            </w:r>
            <w:r w:rsidRPr="00B137AC">
              <w:rPr>
                <w:rFonts w:ascii="Symbol" w:eastAsia="Times New Roman" w:hAnsi="Symbol" w:cs="Times New Roman"/>
                <w:color w:val="000000"/>
                <w:kern w:val="0"/>
                <w:lang w:eastAsia="hr-BA"/>
                <w14:ligatures w14:val="none"/>
              </w:rPr>
              <w:t>f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110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30F9E39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D9C9A2D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BD3A263" w14:textId="20228132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1099B7E" w14:textId="4D25044B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9E7EED7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30AD53B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Tuljak DN 90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47041D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19A5960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9639F46" w14:textId="68BE6594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DE233BE" w14:textId="66C32DBC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55D554E9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01C2A0D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Tuljak PE 100 SDR 11 za sučeono zavarivanje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2A075A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0CE4797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049D0DA7" w14:textId="554EA8F3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8217013" w14:textId="6B4BC843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33B8A39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74275E9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Spojnica DN 90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563D09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14725A1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217B3801" w14:textId="33F248E1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F203FC8" w14:textId="45B460CC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29614E07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7E32957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Prelaz mp 2"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59DF0C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72A81EB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44C6F1CF" w14:textId="412AA026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F375915" w14:textId="70E2A040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760D06E4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14FB1C6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Ogrlica PEHD 90/63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07CE48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256B081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2BE32EF" w14:textId="35D096F5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5B4D99C" w14:textId="1B4EB709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025DD1DA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6CCE552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Ogrlica PEHD 90/50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2A4E06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A40B9C9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302437FA" w14:textId="7F1E1CA4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8843122" w14:textId="1E3C01C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1E7A98BE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64484C4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Ogrlica PEHD 90/40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4A2D62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5FD590D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534E0FE1" w14:textId="771BC29C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4C40181" w14:textId="413DB37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1A9B145F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604273A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Ogrlica PEHD 110/60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05AFA0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D378349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5,00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05B47B23" w14:textId="1D71434C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7E4ABAD" w14:textId="7F05D2B4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4C4E9C79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4A69323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Ogrlica PEHD 90/32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0B745B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1F93A24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7,00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13862AC" w14:textId="3FFB0F8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B2E5A64" w14:textId="1D2F707C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3B756E0B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7ED5A83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Ogrlica PEHD 63/32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5A44E0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B516363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15,00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2C5EC3CD" w14:textId="23C79885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A8A6C9C" w14:textId="1D8F76A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0C7C3997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230B7FE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lastRenderedPageBreak/>
              <w:t>T-komad 225/110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B35931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1587D40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5AC9B3F3" w14:textId="2CD96461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70957DC" w14:textId="3B32F478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014A6DE0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14B9FED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Završni komad(PEHD Čep DN 90)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3E7265A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5B2B8EB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46CF5DF" w14:textId="54C29CC0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3215870" w14:textId="2AECAD5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73BF8A7F" w14:textId="77777777" w:rsidTr="00C813AD">
        <w:trPr>
          <w:trHeight w:val="900"/>
        </w:trPr>
        <w:tc>
          <w:tcPr>
            <w:tcW w:w="5311" w:type="dxa"/>
            <w:shd w:val="clear" w:color="auto" w:fill="auto"/>
            <w:hideMark/>
          </w:tcPr>
          <w:p w14:paraId="1F65CBC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Nabavka, transport i ugradnja fazonskih komada Eliptični zasun sa epoksidnom zaštitom DN 110 i prirubnice za PVC/PE cijevi DN 100 dn 110 GGG PN10/16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F48050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8F60AE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020C9C2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8CEE1F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3712ADFB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1631276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6C2025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BDFE473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274BCF8B" w14:textId="448FB4A2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265D114" w14:textId="490449C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D8E7F04" w14:textId="77777777" w:rsidTr="00C813AD">
        <w:trPr>
          <w:trHeight w:val="1200"/>
        </w:trPr>
        <w:tc>
          <w:tcPr>
            <w:tcW w:w="5311" w:type="dxa"/>
            <w:shd w:val="clear" w:color="auto" w:fill="auto"/>
            <w:hideMark/>
          </w:tcPr>
          <w:p w14:paraId="62A9351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Izrada tlačne probe na cjevovodu. Rad obuhvaća dopremu potrebne količine vode i odgovarajućeg tlaka za postizanje ispitnog tlaka. Obračun radova se vrši po m ispitanog tlaka.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067D64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A9450D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26EE02E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3F3083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39960565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0EABAB4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AD668C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E7E9E04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1.042,00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1A80E5E2" w14:textId="309E28A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DFFCE31" w14:textId="5811740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D7482A0" w14:textId="77777777" w:rsidTr="00C813AD">
        <w:trPr>
          <w:trHeight w:val="1200"/>
        </w:trPr>
        <w:tc>
          <w:tcPr>
            <w:tcW w:w="5311" w:type="dxa"/>
            <w:shd w:val="clear" w:color="auto" w:fill="auto"/>
            <w:hideMark/>
          </w:tcPr>
          <w:p w14:paraId="4B59B42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Pranje, dezinfekcija i ispiranje cjevovoda. Rad obuhvaća dopremu potrebne količine vode i sredstava za dezinfekciju te ispiranje cjevovoda. Obračun radova se vrši po m isprane i dezinficirane cijevi.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B6037E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54E1BB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608A4A8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459A0A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D486032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29C4262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4F904C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039393C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1.042,00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E557EB2" w14:textId="0BE48E0C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0EA72F1" w14:textId="3E8B951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04082A2" w14:textId="77777777" w:rsidTr="00C813AD">
        <w:trPr>
          <w:trHeight w:val="600"/>
        </w:trPr>
        <w:tc>
          <w:tcPr>
            <w:tcW w:w="5311" w:type="dxa"/>
            <w:shd w:val="clear" w:color="auto" w:fill="auto"/>
            <w:hideMark/>
          </w:tcPr>
          <w:p w14:paraId="7C9F0D1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Nabavka, transport i postavljanje plave PVC trake za obilježavanje cjevovoda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CC53A2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5543F63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1.042,00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C107760" w14:textId="1BA5C3A4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EC0A9D8" w14:textId="5A2A1649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17253DD9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25E05F6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BB921D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8537DF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361405D5" w14:textId="153ABA00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9309086" w14:textId="414F2B3E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54A071D8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0AC26728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UKUPNO: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EFC1B48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8AF8A6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15C49F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C8E27F9" w14:textId="08FE48A0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3A62FE3C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4DE9A79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7CF9B1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127E44A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111DBA4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C80F5D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2D083E8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02C01D3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1F2C88A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0A83AD8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78A45D9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4A681D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3D2430F1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64610A7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REKAPITULACIJA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79DC218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0CFEC96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58239D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FF1750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063CE04F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3076506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45F6C0B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264B91F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3C2B324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035AD0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41A0AC67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6875F19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1. PRIPREMNI RADOVI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0FC2253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261A966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507FA8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E23E1F7" w14:textId="1E34E590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DA3A82B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4C02C602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173055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54A14A9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AB7C7E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77D514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F5DA06F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3A776D3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2. ZEMLJANI RADOVI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12A67B2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17CE5CC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2CA3C8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381A32D" w14:textId="6E578B11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55AEE38D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65E086CF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71A08DC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376C490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5039CEA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4B8EED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74C51F4F" w14:textId="77777777" w:rsidTr="00B137AC">
        <w:trPr>
          <w:trHeight w:val="300"/>
        </w:trPr>
        <w:tc>
          <w:tcPr>
            <w:tcW w:w="5919" w:type="dxa"/>
            <w:gridSpan w:val="2"/>
            <w:shd w:val="clear" w:color="auto" w:fill="auto"/>
            <w:noWrap/>
            <w:vAlign w:val="bottom"/>
            <w:hideMark/>
          </w:tcPr>
          <w:p w14:paraId="315C7C5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3. ZIDARSKO - BETONSKI I ASFELTARSKI RADOVI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441A6FC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53E967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D1EE1B2" w14:textId="2F7F0F80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2FB9064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494F1C00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7AF2010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311EE30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08F964D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629E039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6E8B2400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67DF277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4. VODOVODNI RADOVI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76F8EF1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46F94BC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64DCE60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0971D1D2" w14:textId="388272F3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2AD09AC2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6AF1157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3DD1BE5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3280D5E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39B73F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DBB7050" w14:textId="7F8098C2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5A49CDBC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1FCDDB5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UKUPNO: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3763A04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04085BD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FB8531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D57BF11" w14:textId="03714B6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A56B92D" w14:textId="77777777" w:rsidTr="00C813AD">
        <w:trPr>
          <w:trHeight w:val="315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5C66882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PDV 17%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648123D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4949D93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311FA79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266E238E" w14:textId="2C6785A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5C41245F" w14:textId="77777777" w:rsidTr="00C813AD">
        <w:trPr>
          <w:trHeight w:val="315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1C0AF53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SVEUKUPNO: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6B6D770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617CF92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27009E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F3841CC" w14:textId="1A7FA845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</w:tr>
    </w:tbl>
    <w:p w14:paraId="2BB92C20" w14:textId="77777777" w:rsidR="00A31EE3" w:rsidRDefault="00A31EE3"/>
    <w:p w14:paraId="767C32C1" w14:textId="77777777" w:rsidR="00B137AC" w:rsidRDefault="00B137AC"/>
    <w:p w14:paraId="352B5CD1" w14:textId="77777777" w:rsidR="00B137AC" w:rsidRDefault="00B137AC"/>
    <w:p w14:paraId="6D2D7BC8" w14:textId="77777777" w:rsidR="00B137AC" w:rsidRDefault="00B137AC"/>
    <w:p w14:paraId="6786C9A3" w14:textId="77777777" w:rsidR="00B137AC" w:rsidRDefault="00B137AC"/>
    <w:p w14:paraId="3A91B67B" w14:textId="77777777" w:rsidR="00C813AD" w:rsidRDefault="00C813AD"/>
    <w:p w14:paraId="71F72B3D" w14:textId="77777777" w:rsidR="00C813AD" w:rsidRDefault="00C813AD"/>
    <w:p w14:paraId="440313BF" w14:textId="77777777" w:rsidR="00B137AC" w:rsidRDefault="00B137AC"/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1"/>
        <w:gridCol w:w="608"/>
        <w:gridCol w:w="1019"/>
        <w:gridCol w:w="939"/>
        <w:gridCol w:w="1139"/>
      </w:tblGrid>
      <w:tr w:rsidR="00B137AC" w:rsidRPr="00B137AC" w14:paraId="06139358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6B134FAA" w14:textId="77777777" w:rsidR="00B137AC" w:rsidRPr="00B137AC" w:rsidRDefault="00B137AC" w:rsidP="00B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hr-BA"/>
                <w14:ligatures w14:val="none"/>
              </w:rPr>
              <w:t>KUĆA BOSILJNA-MIHALJI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5EE42876" w14:textId="77777777" w:rsidR="00B137AC" w:rsidRPr="00B137AC" w:rsidRDefault="00B137AC" w:rsidP="00B13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u w:val="single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71F132D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D39867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32E7EA4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74E987AF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3808398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PREDMJER RADOVA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E93265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5E31AF1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3316F20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124ED26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6BD7797E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3E074A7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38C0CE3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57B3C7A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70044C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505BC66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6EF044F7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445CBE5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1. PRIPREMNI RADOVI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34FE513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1B7D92E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3B787F8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18C23EC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02772DB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1292B9A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1E93AA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0B7CADC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92293B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4E899BB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2B53F634" w14:textId="77777777" w:rsidTr="00C813AD">
        <w:trPr>
          <w:trHeight w:val="900"/>
        </w:trPr>
        <w:tc>
          <w:tcPr>
            <w:tcW w:w="5311" w:type="dxa"/>
            <w:shd w:val="clear" w:color="auto" w:fill="auto"/>
            <w:hideMark/>
          </w:tcPr>
          <w:p w14:paraId="546DF7F3" w14:textId="77777777" w:rsidR="00B137AC" w:rsidRPr="00B137AC" w:rsidRDefault="00B137AC" w:rsidP="00B1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kern w:val="0"/>
                <w:lang w:eastAsia="hr-BA"/>
                <w14:ligatures w14:val="none"/>
              </w:rPr>
              <w:t>Geodetsko preuzimanje lokacije pristupne ceste prema trasi vodovodnih cijevi. Stavka obuhvaća obradu podataka, izradu pripadajuće tehničke dokumentacije.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19CE0E8E" w14:textId="77777777" w:rsidR="00B137AC" w:rsidRPr="00B137AC" w:rsidRDefault="00B137AC" w:rsidP="00B1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111118E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7F636E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1BA530F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726C0767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4F19028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0D81F1F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m'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D2D8307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835,00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660870A4" w14:textId="24D53D20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CD64042" w14:textId="41F666D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3621A3A2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3564FC1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E28F4E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448DC6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A3C06CC" w14:textId="665F97BE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BDDC6D4" w14:textId="2396AC60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48A39562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438F57FE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UKUPNO: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D2F7274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046BB6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44907AF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5C95A8C" w14:textId="7C4D4F0D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448500E8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46A6B96D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52468D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0D786B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4758805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9412DC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3F420FF4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3D809C2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9F4204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587D50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770564E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4FDFF9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53304274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646AD8E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2. ZEMLJANI RADOVI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210313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23E061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07D8AA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B3C4BA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06B479FF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7D7239D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223292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9EDC06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70FB6BC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862F09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6A58B223" w14:textId="77777777" w:rsidTr="00C813AD">
        <w:trPr>
          <w:trHeight w:val="2160"/>
        </w:trPr>
        <w:tc>
          <w:tcPr>
            <w:tcW w:w="5311" w:type="dxa"/>
            <w:shd w:val="clear" w:color="auto" w:fill="auto"/>
            <w:hideMark/>
          </w:tcPr>
          <w:p w14:paraId="54B8D47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Strojni iskop rova za polaganje vodovodnih cijevi u tlu IV i V kat. Iskop je prosječne dubine 1,80 m, širine 1,0 m. Rad obuhvaća strojni iskop za polaganje vodovodne cijevi, utovar i odvoz materijala na deponiju po izboru izvođača. Iskop po mogućnosti sa pravilnim odsjecanjem bočnih ivica i dna. Obračun se vrši po 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iskopanog materijala u sraslom stanju.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1BBFF9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448672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8AAC25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9EFA9F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613CE7E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67B6CC2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110 - 0,60x1,20x835,00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AC282B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31D165F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601,20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4DF01254" w14:textId="4605F608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DFBF5DD" w14:textId="3CDEAFAB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AB1447B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10E57BE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90 - 0,60x1,00x0,00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ECE6B3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FF3D5D9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285FE0DE" w14:textId="7185C57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14261DE" w14:textId="6DBC729C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33619BC8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2D9D23C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63 - 0,60x1,00x100,00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072BA0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C584B01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60,00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2424DBD" w14:textId="77FD4E90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4AD31EF" w14:textId="33F5CE6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0A5BE535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42A2082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50 - 0,50x1,00x0,00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D20428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9A4CD8C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026E368D" w14:textId="03853741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92F65A9" w14:textId="4BBBED23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0258341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0274E07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32 - 0,50x1,00x627,7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8D3461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C359211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250,00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E316440" w14:textId="6AD7BB0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7DFCF6D" w14:textId="28A55C6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318BABBE" w14:textId="77777777" w:rsidTr="00C813AD">
        <w:trPr>
          <w:trHeight w:val="1560"/>
        </w:trPr>
        <w:tc>
          <w:tcPr>
            <w:tcW w:w="5311" w:type="dxa"/>
            <w:shd w:val="clear" w:color="auto" w:fill="auto"/>
            <w:hideMark/>
          </w:tcPr>
          <w:p w14:paraId="1A293BC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Izrada pješčane posteljice ispod cijevi u sloju od 10 cm. Rad obuhvaća transport materijala, te ručno ubacivanje, razastiranje i planiranje prema niveleti uzdužnog profila. Obračun radova se vrši po 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 građenog zbijenog pijeska.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3AE792C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000000" w:fill="FFFFFF"/>
            <w:vAlign w:val="bottom"/>
            <w:hideMark/>
          </w:tcPr>
          <w:p w14:paraId="60F74A7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09F187F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1F9A71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59B0F097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56486D1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110 - 0,60x0,10x835,00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338D053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40EA364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50,10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009F0FF2" w14:textId="5781D5AC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1335781" w14:textId="712FF2C8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7AB6AFB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740AB87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90 - 0,60x0,10x0,00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A54288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9A418A9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57530620" w14:textId="2D0A2AB9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71EE7B2" w14:textId="2AEEFA6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07C1A069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36341EC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63 - 0,60x0,10x100,00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88DEBA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796F97B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6,00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05EDAEEA" w14:textId="31DD4791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A5C0893" w14:textId="7A15D019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4F4AFB1F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2A3387A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50 - 0,50x0,10x0,00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5E8E62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2D1DB4E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7D70C36" w14:textId="16431774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FFC5B65" w14:textId="110F6284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4B3B097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0A90AE6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32 - 0,50x0,10x500,00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B7F6C9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127618DB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25,00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57A432FE" w14:textId="1BD1C14B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1452545" w14:textId="26E78B25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2E58560C" w14:textId="77777777" w:rsidTr="00C813AD">
        <w:trPr>
          <w:trHeight w:val="2100"/>
        </w:trPr>
        <w:tc>
          <w:tcPr>
            <w:tcW w:w="5311" w:type="dxa"/>
            <w:shd w:val="clear" w:color="auto" w:fill="auto"/>
            <w:vAlign w:val="bottom"/>
            <w:hideMark/>
          </w:tcPr>
          <w:p w14:paraId="5C8A799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lastRenderedPageBreak/>
              <w:t>Strojno rezanje pored asfaltne postojeće kolničke konstrukcije s utovarom i odvozom na deponiju. Rad obuhvaća strojno rezanje jedne linije asfaltne površine konstrukcije, utovar materijala u transportno sredstvo i prijevoz na deponiju. Obračun radova se vrši po m' kolničke konstrukcije. Širina rezane površine 100 cm. Deponiju osigurava izvođač radova.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768069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000000" w:fill="FFFFFF"/>
            <w:vAlign w:val="bottom"/>
            <w:hideMark/>
          </w:tcPr>
          <w:p w14:paraId="7CD20CD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2144B96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48A728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5CBF837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0DE9DC4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Dužina rezanja 70 m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FB397E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m'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7D78783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70,00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276531A" w14:textId="326EC6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05EF439" w14:textId="58F10C39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44C4DC1E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4CFE10B9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9D472A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63E7A2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5E0368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599B51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34F2B6DA" w14:textId="77777777" w:rsidTr="00C813AD">
        <w:trPr>
          <w:trHeight w:val="2160"/>
        </w:trPr>
        <w:tc>
          <w:tcPr>
            <w:tcW w:w="5311" w:type="dxa"/>
            <w:shd w:val="clear" w:color="auto" w:fill="auto"/>
            <w:hideMark/>
          </w:tcPr>
          <w:p w14:paraId="4F3D3D8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Strojno rušenje i uklanjanje postojeće kolničke konstrukcije s utovarom i odvozom na deponiju. Rad obuhvaća strojno rušenje kolničke konstrukcije, utovar materijala u transportno sredstvo i prijevoz na deponiju. Obračun radova se vrši po 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2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porušene i uklonjene kolničke konstrukcije. Širina pojasa 1,5 m. deponiju osigurava izvođač radova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B6EE4B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84A58C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073C27E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9D3947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09D46103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5E5D901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8x1,5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66D22A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2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3D78D9A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5F602F79" w14:textId="1F1FC429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80A2FB1" w14:textId="5EC0A250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738C140" w14:textId="77777777" w:rsidTr="00C813AD">
        <w:trPr>
          <w:trHeight w:val="1860"/>
        </w:trPr>
        <w:tc>
          <w:tcPr>
            <w:tcW w:w="5311" w:type="dxa"/>
            <w:shd w:val="clear" w:color="auto" w:fill="auto"/>
            <w:vAlign w:val="center"/>
            <w:hideMark/>
          </w:tcPr>
          <w:p w14:paraId="339A5D0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Strojno bušenje ispod postojeće kolničke konstrukcije s utovarom i odvozom na deponiju. Rad obuhvaća strojno bušenje ispod kolničke konstrukcije, utovar materijala u transportno sredstvo i prijevoz na deponiju. Obračun radova se vrši po 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'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kolničke konstrukcije. Dužina pojasa 3x 8,0 m. deponiju osigurava izvođač radova.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3F06E9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9CFCA3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338E33C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165BE0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008B34A2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075AADD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3CCCA33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m'</w:t>
            </w:r>
          </w:p>
        </w:tc>
        <w:tc>
          <w:tcPr>
            <w:tcW w:w="1019" w:type="dxa"/>
            <w:shd w:val="clear" w:color="auto" w:fill="auto"/>
            <w:vAlign w:val="center"/>
            <w:hideMark/>
          </w:tcPr>
          <w:p w14:paraId="119D7994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24,00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14DD005" w14:textId="5F5A4B25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13244EF" w14:textId="20B51E5B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1C5832C0" w14:textId="77777777" w:rsidTr="00C813AD">
        <w:trPr>
          <w:trHeight w:val="1500"/>
        </w:trPr>
        <w:tc>
          <w:tcPr>
            <w:tcW w:w="5311" w:type="dxa"/>
            <w:shd w:val="clear" w:color="auto" w:fill="auto"/>
            <w:hideMark/>
          </w:tcPr>
          <w:p w14:paraId="776ED9F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Strojni iskop polaganje rova za vodovodne cijevi u materijalu dubine 1-1,5 m. Rad obuhvaća strojni iskop rova bagerom sa utovarom i odvozom na deponiju. Obračun se vrši po m3 iskopanog materijala u sraslom stanju (deponiju osigurava izvođač radova).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2AD612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076486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4C55D4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2986B4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382ABE35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7E9FACD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III i IV 40%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EB5A93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A287992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3,00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DCC956D" w14:textId="2938E21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C8D6A10" w14:textId="2601AC3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53ECEE3B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5ACFBB4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V i VI 60%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E50DD0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F3C1289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3,00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2E9FE637" w14:textId="017EE681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74F9AA8" w14:textId="064789D2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2284F018" w14:textId="77777777" w:rsidTr="00C813AD">
        <w:trPr>
          <w:trHeight w:val="1500"/>
        </w:trPr>
        <w:tc>
          <w:tcPr>
            <w:tcW w:w="5311" w:type="dxa"/>
            <w:shd w:val="clear" w:color="auto" w:fill="auto"/>
            <w:hideMark/>
          </w:tcPr>
          <w:p w14:paraId="437C270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Zatrpavanje vodovodnih cijevi pijeskom u sloju od 30 cm iznad i oko cijevi. Rad obuhvaća nabavku transport materijala, ručno ubacivanje razastiranje, planiranje uz prethodno bočno pažljivo nabijanje i podbijanje ispod cijevi. Obračun u zbijenom stanju.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CF2DA7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BB4D32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4315BF5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45B02B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50F87E63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60FB7D9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110 - 0,60x0,30x835,00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B0EF96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881D60D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150,30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27FDAC6E" w14:textId="2CCD9FB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9CCCD9B" w14:textId="7C5D929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C8DD287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681575F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90 - 0,60x0,30x0,000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A5AF14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DE5F566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A041907" w14:textId="3BFD253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A410C9E" w14:textId="67762F30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51B11E8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17D269A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63 - 0,60x0,30x100,00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E2CC33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164A5673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18,00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3CE32D41" w14:textId="58793573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24BE848" w14:textId="798AAF6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4A185536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5A8AE5F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50 - 0,50x0,30x0,00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DA447A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25D0012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04D893CD" w14:textId="6DFC94B8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3AACA1C" w14:textId="3D046DF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2952C36A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2289C59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32 - 0,50x0,30x500,00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A6D3A6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B67068A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75,00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A72DD02" w14:textId="3C2A1C06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3957FC0" w14:textId="0DE242D2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2959FAB1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671F8B1A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0285D3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78D72C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  <w:hideMark/>
          </w:tcPr>
          <w:p w14:paraId="38792E0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14:paraId="1BE7DEC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4F111976" w14:textId="77777777" w:rsidTr="00C813AD">
        <w:trPr>
          <w:trHeight w:val="1260"/>
        </w:trPr>
        <w:tc>
          <w:tcPr>
            <w:tcW w:w="5311" w:type="dxa"/>
            <w:shd w:val="clear" w:color="auto" w:fill="auto"/>
            <w:hideMark/>
          </w:tcPr>
          <w:p w14:paraId="7BF32AF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lastRenderedPageBreak/>
              <w:t>Nabava i strojno zatrpavanje ostatka rova tamponskim materijalom. Rad obuhvaća ubacivanje, razastiranje i planiranje uz zbijanje lakim valjkom prvog sloja. Obračun radova se vrši po 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ugrađenog zbijenog materijala.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3AC36D2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63FC9C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  <w:hideMark/>
          </w:tcPr>
          <w:p w14:paraId="082D029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14:paraId="41C8CA9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02FFF2E6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5E0AA17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8E0B3F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3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F64AF85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586,80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14AE6247" w14:textId="324821FB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0FCF2EC" w14:textId="3681F2B0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DC6DF51" w14:textId="77777777" w:rsidTr="00C813AD">
        <w:trPr>
          <w:trHeight w:val="2160"/>
        </w:trPr>
        <w:tc>
          <w:tcPr>
            <w:tcW w:w="5311" w:type="dxa"/>
            <w:shd w:val="clear" w:color="auto" w:fill="auto"/>
            <w:hideMark/>
          </w:tcPr>
          <w:p w14:paraId="301606A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Planiranje dna rova za polaganje vodovodnih cijevi. Predmjer radova ručno kopanje i planiranje dna rova na kote prema uzdužnom profilu, sa utovarom i odvozom viška materijala na deponiju po izboru izvođača radova. Radove izvesti sa točnošću +/-1 cm. Obračun radova se vrši po 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2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isplaniranog rova. vrši po mL isplaniranog dna rova.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809C9E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A93B24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F2BC3B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CFFD62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78ADF3B4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0172282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37A3DA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2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39BE3F8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501,00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1E857E32" w14:textId="50C1A1B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246FEE9" w14:textId="144C5E12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70A1BD0C" w14:textId="77777777" w:rsidTr="00C813AD">
        <w:trPr>
          <w:trHeight w:val="600"/>
        </w:trPr>
        <w:tc>
          <w:tcPr>
            <w:tcW w:w="5311" w:type="dxa"/>
            <w:shd w:val="clear" w:color="auto" w:fill="auto"/>
            <w:hideMark/>
          </w:tcPr>
          <w:p w14:paraId="446B300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Obilježavanje i snimanje trase na terenu nakon završenih radova sa položajem vodovodnih cijevi i elemenata.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F1EAC8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6CE6A8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27DA681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0D7C4B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9AF22EC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07DE742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C1A54F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193AFB1A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835,00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06BFC6BA" w14:textId="18EA644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6377C7B" w14:textId="2F66E19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7E26FD2C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6EDB7FF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5C9047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BBD2C1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3502BC4" w14:textId="526132F9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5ABE2C3" w14:textId="7316F27A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3B82B718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38CB72E0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UKUPNO: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002D8CF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8446A7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33B46AF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B782726" w14:textId="75ED4FA6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72354F27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20B6E8D7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40F40C5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834960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146CDA9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F0BC94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3BBC93C2" w14:textId="77777777" w:rsidTr="00C813AD">
        <w:trPr>
          <w:trHeight w:val="570"/>
        </w:trPr>
        <w:tc>
          <w:tcPr>
            <w:tcW w:w="5311" w:type="dxa"/>
            <w:shd w:val="clear" w:color="auto" w:fill="auto"/>
            <w:hideMark/>
          </w:tcPr>
          <w:p w14:paraId="022A8B6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3. ZIDARSKO - BETONSKI I ASFELTARSKI RADOVI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35318D4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904FD5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F77AD5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D4218C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5E326BE9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4C7D45A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CE6F3A2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31D7C5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D391F5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374AD8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52769C3" w14:textId="77777777" w:rsidTr="00C813AD">
        <w:trPr>
          <w:trHeight w:val="2400"/>
        </w:trPr>
        <w:tc>
          <w:tcPr>
            <w:tcW w:w="5311" w:type="dxa"/>
            <w:shd w:val="clear" w:color="auto" w:fill="auto"/>
            <w:hideMark/>
          </w:tcPr>
          <w:p w14:paraId="4F62AF5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Izarada armirano betonskih okana od vodonepropusnih betonskih šahti dimenzija 100x100x100 cm, (unutarnjeg promjera), a debljina stjenke d=20 cm sa završnom AB pločom debljine 20 cm. Kanalski poklopac samozaključavajući sa brtvom 600x600 - C250. Rad obuhvaća dobavu ugradnju betonskih šahtova na prethodno iz betoniranu podložni beton debljine 10 cm. Obračun po komadu izvedenog šahta.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7ECC94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1F2CFF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0B20CD1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467976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BBDF253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24112B8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1C034D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5B7B835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4228126" w14:textId="500E3353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AC17BF9" w14:textId="2C15814D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2B79B442" w14:textId="77777777" w:rsidTr="00C813AD">
        <w:trPr>
          <w:trHeight w:val="660"/>
        </w:trPr>
        <w:tc>
          <w:tcPr>
            <w:tcW w:w="5311" w:type="dxa"/>
            <w:shd w:val="clear" w:color="auto" w:fill="auto"/>
            <w:hideMark/>
          </w:tcPr>
          <w:p w14:paraId="61061F1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Izrada asfaltne kolovozne konstrukcije na tucaničkoj podlozi u BNS 22 debljine d=8 cm. Obračun po 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2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2E36D0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9DA7DC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3E1946F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AC53B1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0C1DD4EF" w14:textId="77777777" w:rsidTr="00C813AD">
        <w:trPr>
          <w:trHeight w:val="360"/>
        </w:trPr>
        <w:tc>
          <w:tcPr>
            <w:tcW w:w="5311" w:type="dxa"/>
            <w:shd w:val="clear" w:color="auto" w:fill="auto"/>
            <w:hideMark/>
          </w:tcPr>
          <w:p w14:paraId="7705110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86B3D9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vertAlign w:val="superscript"/>
                <w:lang w:eastAsia="hr-BA"/>
                <w14:ligatures w14:val="none"/>
              </w:rPr>
              <w:t>2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525BF9C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70,00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434BF00" w14:textId="188C8BD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6906274" w14:textId="4BD3D483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1029ABE0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6F7E91AA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5A7137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5A31EB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DDF1651" w14:textId="10F37A18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2682394" w14:textId="62DE9B2A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0307EEC6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29B37250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UKUPNO: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4353AE8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921B9E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4DE6F5F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077E7E4" w14:textId="679FAA68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1BC4C15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625FC658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F490274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EEFD68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5205262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A96440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55E91A39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0FBF9A6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493DE14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7BB6B9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6C1CA21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183BCA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6B84DB40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6A9FE87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3A58BA0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0EA38A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448CACC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3CDDC2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704B2469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62DC20D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4. VODOVODNI RADOVI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31E46B8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2FD5C2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  <w:hideMark/>
          </w:tcPr>
          <w:p w14:paraId="6CC51CA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14:paraId="60E946B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2ABFDA10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0DC0BDF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364577D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213404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  <w:hideMark/>
          </w:tcPr>
          <w:p w14:paraId="5795E77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14:paraId="2CDCB95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01069A80" w14:textId="77777777" w:rsidTr="00C813AD">
        <w:trPr>
          <w:trHeight w:val="900"/>
        </w:trPr>
        <w:tc>
          <w:tcPr>
            <w:tcW w:w="5311" w:type="dxa"/>
            <w:shd w:val="clear" w:color="auto" w:fill="auto"/>
            <w:hideMark/>
          </w:tcPr>
          <w:p w14:paraId="1D1D50E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Nabavka, transport i montaža i spajanje  zavarivanjem cijevi za vodu PE 100 PN-10 S8/SDR17 (10 bara) vodovodnih cijevi.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8B5BDD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F4151C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  <w:hideMark/>
          </w:tcPr>
          <w:p w14:paraId="47EB034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14:paraId="1DE8A4C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62AB559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7561CE0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lastRenderedPageBreak/>
              <w:t xml:space="preserve">DN 110 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42AD9B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m'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AEEEC6A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835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AF07B6A" w14:textId="4216184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6BB9AB3" w14:textId="735940C1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73B6FD92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7F7BD59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90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CBE263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m'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5CE2CCF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4199C695" w14:textId="39F3B4A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364239C" w14:textId="64AF73A0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8A7BE46" w14:textId="77777777" w:rsidTr="00C813AD">
        <w:trPr>
          <w:trHeight w:val="900"/>
        </w:trPr>
        <w:tc>
          <w:tcPr>
            <w:tcW w:w="5311" w:type="dxa"/>
            <w:shd w:val="clear" w:color="auto" w:fill="auto"/>
            <w:hideMark/>
          </w:tcPr>
          <w:p w14:paraId="4E2ACB7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Nabavka, transport i montaža i spajanje  zavarivanjem cijevi za vodu PE 80  PN-10 S6,3/SDR13,6 vodovodnih cijevi.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ACB7C3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B689BA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07290BF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CBC236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4313666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063B6DA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63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30EB756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m'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4044F1B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100,00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445B925B" w14:textId="6122744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80A74D8" w14:textId="5566BB0B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1AC6DCE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3F0095C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4800D3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m'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F883A8C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83AC37B" w14:textId="576FC2E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016A2F7D" w14:textId="01D4AFF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5A8AB579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2EFD55C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DN 32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7D14FD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m'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43F1F2E8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500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34008067" w14:textId="01A6665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24ACC42" w14:textId="75957495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5BA112BE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1660D753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1C31420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8BDD25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153B335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B2E55D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55E77326" w14:textId="77777777" w:rsidTr="00C813AD">
        <w:trPr>
          <w:trHeight w:val="600"/>
        </w:trPr>
        <w:tc>
          <w:tcPr>
            <w:tcW w:w="5311" w:type="dxa"/>
            <w:shd w:val="clear" w:color="auto" w:fill="auto"/>
            <w:hideMark/>
          </w:tcPr>
          <w:p w14:paraId="4D58EED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GF elektro fuzijski fazonski i spojni elemanati SDR PN 10 bari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7CFBCE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78F652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4328649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FA772A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7818183F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2B394F0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T-komad PE 100 SDR 11 za sučeono zavarivanje </w:t>
            </w:r>
            <w:r w:rsidRPr="00B137AC">
              <w:rPr>
                <w:rFonts w:ascii="Symbol" w:eastAsia="Times New Roman" w:hAnsi="Symbol" w:cs="Times New Roman"/>
                <w:color w:val="000000"/>
                <w:kern w:val="0"/>
                <w:lang w:eastAsia="hr-BA"/>
                <w14:ligatures w14:val="none"/>
              </w:rPr>
              <w:t>f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225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09A5BD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CC166AC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328CB717" w14:textId="16CA62B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B58C8B1" w14:textId="67B145A9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3C8B4C57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4F6722F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Redukcija DN 225/110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2B473B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1FC7BFC5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4D14BA50" w14:textId="6F00F2F2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F3C6F6C" w14:textId="6D3A41F3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531AB589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46FC71B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Spojnica DN 110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DA401C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7E41563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041573B9" w14:textId="3493C55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6054451" w14:textId="12752ED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17AECA95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center"/>
            <w:hideMark/>
          </w:tcPr>
          <w:p w14:paraId="42B3280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Tuljak sa pp prirubnicom </w:t>
            </w:r>
            <w:r w:rsidRPr="00B137AC">
              <w:rPr>
                <w:rFonts w:ascii="Symbol" w:eastAsia="Times New Roman" w:hAnsi="Symbol" w:cs="Times New Roman"/>
                <w:color w:val="000000"/>
                <w:kern w:val="0"/>
                <w:lang w:eastAsia="hr-BA"/>
                <w14:ligatures w14:val="none"/>
              </w:rPr>
              <w:t>f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110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E12830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739AD7C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5AC15752" w14:textId="387A1E1B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63FC67F" w14:textId="2406EB35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2BEC6C8A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279E84C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PP prirubnica sa čeličnom jezgrom </w:t>
            </w:r>
            <w:r w:rsidRPr="00B137AC">
              <w:rPr>
                <w:rFonts w:ascii="Symbol" w:eastAsia="Times New Roman" w:hAnsi="Symbol" w:cs="Times New Roman"/>
                <w:color w:val="000000"/>
                <w:kern w:val="0"/>
                <w:lang w:eastAsia="hr-BA"/>
                <w14:ligatures w14:val="none"/>
              </w:rPr>
              <w:t>f</w:t>
            </w: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 xml:space="preserve"> 110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759A20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14AA0CE3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5ABD1D3B" w14:textId="52B92336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4174630" w14:textId="3FE1C115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728FF5EB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280CC07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Tuljak DN 90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C3FDF3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962CF85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0,00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2EBFDDEF" w14:textId="4D79B940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1B1F1A5" w14:textId="2388ADA1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955122A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17DA344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Tuljak PE 100 SDR 11 za sučeono zavarivanje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915589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2F4AB44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F5B26B1" w14:textId="03748BE1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6E85016" w14:textId="51C4BC31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0D4260BB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7FA6BB9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Spojnica DN 90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3A782E2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F8F9052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31A060D3" w14:textId="56ABDDDD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0AF399E" w14:textId="2926F5A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5338B3C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4685A30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Prelaz mp 2"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FCB124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C887751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1A565C9C" w14:textId="22DBB5B3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E2B7BA6" w14:textId="1A6B5655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422D6906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0571676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Ogrlica PEHD 90/63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6A995FE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1901915E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C327233" w14:textId="77E32A9B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654116D" w14:textId="61D65E0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092A2923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6322F0A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Ogrlica PEHD 90/50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E764E7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2BAC2BDB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071B2C21" w14:textId="0346B64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3878B0FA" w14:textId="60E66F3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3548708C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3178CDA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Ogrlica PEHD 90/40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27734E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3235273C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3C2EEDCF" w14:textId="24B6620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F65F3D7" w14:textId="4ACC8FD3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39374E59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3712850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Ogrlica PEHD 110/60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C85182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8FD8BFA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5,00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31EFEBE9" w14:textId="3C3752E1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C3A074F" w14:textId="03DC79BF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36A25F7E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19C56E5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Ogrlica PEHD 90/32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62700C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155D830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7,00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355399FB" w14:textId="2E9BF052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63470547" w14:textId="317347F3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00F74FD3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0E36316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Ogrlica PEHD 63/32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012F57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25FD264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15,00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3116F8FB" w14:textId="77DB905D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95A86EE" w14:textId="2F5F58B9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0BE520CE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2ABE12B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T-komad 225/110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8DFDD4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1F37DA7F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-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3CC60E0F" w14:textId="1657F39C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51619B6" w14:textId="3D3E33D9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7AB75A9E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70282F7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Završni komad(PEHD Čep DN 90)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0B1BDA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4DC565D7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2,00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28E0CF76" w14:textId="1BE4CC96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38399FD" w14:textId="4729711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47412E19" w14:textId="77777777" w:rsidTr="00C813AD">
        <w:trPr>
          <w:trHeight w:val="900"/>
        </w:trPr>
        <w:tc>
          <w:tcPr>
            <w:tcW w:w="5311" w:type="dxa"/>
            <w:shd w:val="clear" w:color="auto" w:fill="auto"/>
            <w:hideMark/>
          </w:tcPr>
          <w:p w14:paraId="671C6C3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Nabavka, transport i ugradnja fazonskih komada Eliptični zasun sa epoksidnom zaštitom DN 110 i prirubnice za PVC/PE cijevi DN 100 dn 110 GGG PN10/16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86F52F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1CEAC4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  <w:hideMark/>
          </w:tcPr>
          <w:p w14:paraId="20B4759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  <w:hideMark/>
          </w:tcPr>
          <w:p w14:paraId="460EF7B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7471D5D6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2A92450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86F167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kom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68BE269A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1DBCB71" w14:textId="37DB7EC1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818A4A9" w14:textId="33895DAD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A06E8F3" w14:textId="77777777" w:rsidTr="00C813AD">
        <w:trPr>
          <w:trHeight w:val="1200"/>
        </w:trPr>
        <w:tc>
          <w:tcPr>
            <w:tcW w:w="5311" w:type="dxa"/>
            <w:shd w:val="clear" w:color="auto" w:fill="auto"/>
            <w:hideMark/>
          </w:tcPr>
          <w:p w14:paraId="4E2568E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Izrada tlačne probe na cjevovodu. Rad obuhvaća dopremu potrebne količine vode i odgovarajućeg tlaka za postizanje ispitnog tlaka. Obračun radova se vrši po m ispitanog tlaka.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0C3650F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1ACDE96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687FF90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1082190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1EBD6EC4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2623901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3D5B85B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B25A2A1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1.435,00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DDD02EE" w14:textId="1473D2C6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2C65BD2" w14:textId="7A9A81D5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4E21F094" w14:textId="77777777" w:rsidTr="00C813AD">
        <w:trPr>
          <w:trHeight w:val="1200"/>
        </w:trPr>
        <w:tc>
          <w:tcPr>
            <w:tcW w:w="5311" w:type="dxa"/>
            <w:shd w:val="clear" w:color="auto" w:fill="auto"/>
            <w:hideMark/>
          </w:tcPr>
          <w:p w14:paraId="644F291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Pranje, dezinfekcija i ispiranje cjevovoda. Rad obuhvaća dopremu potrebne količine vode i sredstava za dezinfekciju te ispiranje cjevovoda. Obračun radova se vrši po m isprane i dezinficirane cijevi.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4BE974E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5635EE2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6DFDFEC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4424AD8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5BC2C8BF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0717441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229D116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EB0B84F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1.435,00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5C9BBB7D" w14:textId="05692BDE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5D748FF0" w14:textId="3A69BC4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16E1E667" w14:textId="77777777" w:rsidTr="00C813AD">
        <w:trPr>
          <w:trHeight w:val="600"/>
        </w:trPr>
        <w:tc>
          <w:tcPr>
            <w:tcW w:w="5311" w:type="dxa"/>
            <w:shd w:val="clear" w:color="auto" w:fill="auto"/>
            <w:hideMark/>
          </w:tcPr>
          <w:p w14:paraId="5A9C2A1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Nabavka, transport i postavljanje plave PVC trake za obilježavanje cjevovoda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3406B07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m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7FAD4482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1.435,00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352A29A9" w14:textId="466DBDB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D8D0ABE" w14:textId="2EC493FB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754A1972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7350CCE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7DD2227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18234C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7B2FC3FB" w14:textId="5AF006B5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727E6087" w14:textId="7B147596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7702F7F7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36BF14BD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lastRenderedPageBreak/>
              <w:t>UKUPNO:</w:t>
            </w:r>
          </w:p>
        </w:tc>
        <w:tc>
          <w:tcPr>
            <w:tcW w:w="608" w:type="dxa"/>
            <w:shd w:val="clear" w:color="auto" w:fill="auto"/>
            <w:vAlign w:val="bottom"/>
            <w:hideMark/>
          </w:tcPr>
          <w:p w14:paraId="5B8B66E8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vAlign w:val="bottom"/>
            <w:hideMark/>
          </w:tcPr>
          <w:p w14:paraId="0DF7C0B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74A96F5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vAlign w:val="bottom"/>
          </w:tcPr>
          <w:p w14:paraId="23225426" w14:textId="453E3A7A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49BE0899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413A925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7F0CEE3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2E1AD5C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5688C0A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5753ED2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35854E30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1A5CB31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REKAPITULACIJA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714F6D9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0F2B495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0AA862C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78E2F2B0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259510C0" w14:textId="77777777" w:rsidTr="00C813AD">
        <w:trPr>
          <w:trHeight w:val="7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561551D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0AF18D1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6FBF232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2B4103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  <w:hideMark/>
          </w:tcPr>
          <w:p w14:paraId="20DEFCC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79EDE1D7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62B06C2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1. PRIPREMNI RADOVI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5318B7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78C09E7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08BF83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4BE7726" w14:textId="63565D03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0237CDCD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35FDEAAB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69207BC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1E3A9E4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9D7AB3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1D136F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333463E1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31DEDA0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2. ZEMLJANI RADOVI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4D5E62D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390269A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C9B470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C0126A5" w14:textId="033B3A93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61DC694D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7BE883B4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22118FD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16C82A4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180A092F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40F166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70DDF7CE" w14:textId="77777777" w:rsidTr="00B137AC">
        <w:trPr>
          <w:trHeight w:val="300"/>
        </w:trPr>
        <w:tc>
          <w:tcPr>
            <w:tcW w:w="5919" w:type="dxa"/>
            <w:gridSpan w:val="2"/>
            <w:shd w:val="clear" w:color="auto" w:fill="auto"/>
            <w:noWrap/>
            <w:vAlign w:val="bottom"/>
            <w:hideMark/>
          </w:tcPr>
          <w:p w14:paraId="5FC0AC0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3. ZIDARSKO - BETONSKI I ASFELTARSKI RADOVI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7D94687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177F0C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15DA70A" w14:textId="1242BDE5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19EEC555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0E789D7D" w14:textId="7777777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443E7D6E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2C5EC791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B1AE10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61371A0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</w:tr>
      <w:tr w:rsidR="00B137AC" w:rsidRPr="00B137AC" w14:paraId="71FAFA99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7814FD3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4. VODOVODNI RADOVI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5843B8D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39170C6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4443FF1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7F9E2B95" w14:textId="257BBF48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03B081E7" w14:textId="77777777" w:rsidTr="00C813AD">
        <w:trPr>
          <w:trHeight w:val="300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446CA902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179C7B1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692AA7C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24742EC7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183350D4" w14:textId="1765E368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794AAEF5" w14:textId="77777777" w:rsidTr="00C813AD">
        <w:trPr>
          <w:trHeight w:val="300"/>
        </w:trPr>
        <w:tc>
          <w:tcPr>
            <w:tcW w:w="5311" w:type="dxa"/>
            <w:shd w:val="clear" w:color="auto" w:fill="auto"/>
            <w:hideMark/>
          </w:tcPr>
          <w:p w14:paraId="257426D4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UKUPNO: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7402576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18E0C438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01D46719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4C83D9E3" w14:textId="3AD1D3BD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7BE38116" w14:textId="77777777" w:rsidTr="00C813AD">
        <w:trPr>
          <w:trHeight w:val="315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4126E783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PDV 17%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0C8C65D5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012B5CA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78EE01D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  <w:t> </w:t>
            </w: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3F38AA21" w14:textId="1EB4D407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BA"/>
                <w14:ligatures w14:val="none"/>
              </w:rPr>
            </w:pPr>
          </w:p>
        </w:tc>
      </w:tr>
      <w:tr w:rsidR="00B137AC" w:rsidRPr="00B137AC" w14:paraId="0BA487B2" w14:textId="77777777" w:rsidTr="00C813AD">
        <w:trPr>
          <w:trHeight w:val="315"/>
        </w:trPr>
        <w:tc>
          <w:tcPr>
            <w:tcW w:w="5311" w:type="dxa"/>
            <w:shd w:val="clear" w:color="auto" w:fill="auto"/>
            <w:noWrap/>
            <w:vAlign w:val="bottom"/>
            <w:hideMark/>
          </w:tcPr>
          <w:p w14:paraId="61DC25AC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  <w:r w:rsidRPr="00B137A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  <w:t>SVEUKUPNO:</w:t>
            </w:r>
          </w:p>
        </w:tc>
        <w:tc>
          <w:tcPr>
            <w:tcW w:w="608" w:type="dxa"/>
            <w:shd w:val="clear" w:color="auto" w:fill="auto"/>
            <w:noWrap/>
            <w:vAlign w:val="bottom"/>
            <w:hideMark/>
          </w:tcPr>
          <w:p w14:paraId="559E1AEA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  <w:tc>
          <w:tcPr>
            <w:tcW w:w="1019" w:type="dxa"/>
            <w:shd w:val="clear" w:color="auto" w:fill="auto"/>
            <w:noWrap/>
            <w:vAlign w:val="bottom"/>
            <w:hideMark/>
          </w:tcPr>
          <w:p w14:paraId="2D7B5E46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939" w:type="dxa"/>
            <w:shd w:val="clear" w:color="auto" w:fill="auto"/>
            <w:noWrap/>
            <w:vAlign w:val="bottom"/>
            <w:hideMark/>
          </w:tcPr>
          <w:p w14:paraId="70DC600B" w14:textId="77777777" w:rsidR="00B137AC" w:rsidRPr="00B137AC" w:rsidRDefault="00B137AC" w:rsidP="00B137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BA"/>
                <w14:ligatures w14:val="none"/>
              </w:rPr>
            </w:pPr>
          </w:p>
        </w:tc>
        <w:tc>
          <w:tcPr>
            <w:tcW w:w="1139" w:type="dxa"/>
            <w:shd w:val="clear" w:color="auto" w:fill="auto"/>
            <w:noWrap/>
            <w:vAlign w:val="bottom"/>
          </w:tcPr>
          <w:p w14:paraId="515D842D" w14:textId="1A36C645" w:rsidR="00B137AC" w:rsidRPr="00B137AC" w:rsidRDefault="00B137AC" w:rsidP="00B137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BA"/>
                <w14:ligatures w14:val="none"/>
              </w:rPr>
            </w:pPr>
          </w:p>
        </w:tc>
      </w:tr>
    </w:tbl>
    <w:p w14:paraId="57C3115C" w14:textId="77777777" w:rsidR="00B137AC" w:rsidRDefault="00B137AC"/>
    <w:sectPr w:rsidR="00B13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D0"/>
    <w:rsid w:val="00541B89"/>
    <w:rsid w:val="00A31EE3"/>
    <w:rsid w:val="00B137AC"/>
    <w:rsid w:val="00C813AD"/>
    <w:rsid w:val="00DD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77B1"/>
  <w15:chartTrackingRefBased/>
  <w15:docId w15:val="{324D3995-8775-49D0-820C-21D63150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DACC0-6527-4A9C-A469-C1FC2D3F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1848</Words>
  <Characters>10539</Characters>
  <Application>Microsoft Office Word</Application>
  <DocSecurity>0</DocSecurity>
  <Lines>87</Lines>
  <Paragraphs>24</Paragraphs>
  <ScaleCrop>false</ScaleCrop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2024-04-22T06:34:00Z</dcterms:created>
  <dcterms:modified xsi:type="dcterms:W3CDTF">2024-04-22T06:41:00Z</dcterms:modified>
</cp:coreProperties>
</file>